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547580643"/>
        <w:docPartObj>
          <w:docPartGallery w:val="Cover Pages"/>
          <w:docPartUnique/>
        </w:docPartObj>
      </w:sdtPr>
      <w:sdtEndPr>
        <w:rPr>
          <w:sz w:val="34"/>
          <w:szCs w:val="34"/>
        </w:rPr>
      </w:sdtEndPr>
      <w:sdtContent>
        <w:p w:rsidR="00A302C4" w:rsidRDefault="00A302C4">
          <w:r>
            <w:rPr>
              <w:noProof/>
            </w:rPr>
            <mc:AlternateContent>
              <mc:Choice Requires="wps">
                <w:drawing>
                  <wp:anchor distT="0" distB="0" distL="114300" distR="114300" simplePos="0" relativeHeight="251664384"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465" name="Πλαίσιο κειμένου 465"/>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A302C4" w:rsidRDefault="00A302C4">
                                <w:pPr>
                                  <w:pStyle w:val="a7"/>
                                  <w:rPr>
                                    <w:color w:val="44546A" w:themeColor="text2"/>
                                  </w:rPr>
                                </w:pPr>
                                <w:sdt>
                                  <w:sdtPr>
                                    <w:rPr>
                                      <w:color w:val="44546A" w:themeColor="text2"/>
                                    </w:rPr>
                                    <w:alias w:val="Συντάκτης"/>
                                    <w:id w:val="15524260"/>
                                    <w:dataBinding w:prefixMappings="xmlns:ns0='http://schemas.openxmlformats.org/package/2006/metadata/core-properties' xmlns:ns1='http://purl.org/dc/elements/1.1/'" w:xpath="/ns0:coreProperties[1]/ns1:creator[1]" w:storeItemID="{6C3C8BC8-F283-45AE-878A-BAB7291924A1}"/>
                                    <w:text/>
                                  </w:sdtPr>
                                  <w:sdtContent>
                                    <w:r>
                                      <w:rPr>
                                        <w:color w:val="44546A" w:themeColor="text2"/>
                                      </w:rPr>
                                      <w:t>xristoskavathas@hotmail.com</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465"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" filled="f" stroked="f" strokeweight=".5pt">
                    <v:textbox style="mso-fit-shape-to-text:t">
                      <w:txbxContent>
                        <w:p w:rsidR="00A302C4" w:rsidRDefault="00A302C4">
                          <w:pPr>
                            <w:pStyle w:val="a7"/>
                            <w:rPr>
                              <w:color w:val="44546A" w:themeColor="text2"/>
                            </w:rPr>
                          </w:pPr>
                          <w:sdt>
                            <w:sdtPr>
                              <w:rPr>
                                <w:color w:val="44546A" w:themeColor="text2"/>
                              </w:rPr>
                              <w:alias w:val="Συντάκτης"/>
                              <w:id w:val="15524260"/>
                              <w:dataBinding w:prefixMappings="xmlns:ns0='http://schemas.openxmlformats.org/package/2006/metadata/core-properties' xmlns:ns1='http://purl.org/dc/elements/1.1/'" w:xpath="/ns0:coreProperties[1]/ns1:creator[1]" w:storeItemID="{6C3C8BC8-F283-45AE-878A-BAB7291924A1}"/>
                              <w:text/>
                            </w:sdtPr>
                            <w:sdtContent>
                              <w:r>
                                <w:rPr>
                                  <w:color w:val="44546A" w:themeColor="text2"/>
                                </w:rPr>
                                <w:t>xristoskavathas@hotmail.com</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3360" behindDoc="1" locked="0" layoutInCell="1" allowOverlap="1">
                    <wp:simplePos x="0" y="0"/>
                    <wp:positionH relativeFrom="page">
                      <wp:align>center</wp:align>
                    </wp:positionH>
                    <wp:positionV relativeFrom="page">
                      <wp:align>center</wp:align>
                    </wp:positionV>
                    <wp:extent cx="7383780" cy="9555480"/>
                    <wp:effectExtent l="0" t="0" r="7620" b="7620"/>
                    <wp:wrapNone/>
                    <wp:docPr id="466" name="Ορθογώνιο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A302C4" w:rsidRDefault="00A302C4"/>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Ορθογώνιο 466"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" fillcolor="#d9e2f3 [660]" stroked="f" strokeweight="1pt">
                    <v:fill color2="#8eaadb [1940]" rotate="t" focus="100%" type="gradient">
                      <o:fill v:ext="view" type="gradientUnscaled"/>
                    </v:fill>
                    <v:textbox inset="21.6pt,,21.6pt">
                      <w:txbxContent>
                        <w:p w:rsidR="00A302C4" w:rsidRDefault="00A302C4"/>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Ορθογώνιο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302C4" w:rsidRDefault="00A302C4">
                                <w:pPr>
                                  <w:spacing w:before="240"/>
                                  <w:jc w:val="center"/>
                                  <w:rPr>
                                    <w:color w:val="FFFFFF" w:themeColor="background1"/>
                                  </w:rPr>
                                </w:pPr>
                                <w:sdt>
                                  <w:sdtPr>
                                    <w:rPr>
                                      <w:color w:val="FFFFFF" w:themeColor="background1"/>
                                    </w:rPr>
                                    <w:alias w:val="Απόσπασμα"/>
                                    <w:id w:val="8276291"/>
                                    <w:showingPlcHdr/>
                                    <w:dataBinding w:prefixMappings="xmlns:ns0='http://schemas.microsoft.com/office/2006/coverPageProps'" w:xpath="/ns0:CoverPageProperties[1]/ns0:Abstract[1]" w:storeItemID="{55AF091B-3C7A-41E3-B477-F2FDAA23CFDA}"/>
                                    <w:text/>
                                  </w:sdtPr>
                                  <w:sdtContent>
                                    <w:r>
                                      <w:rPr>
                                        <w:color w:val="FFFFFF" w:themeColor="background1"/>
                                      </w:rPr>
                                      <w:t>[Τραβήξτε την προσοχή του αναγνώστη σας με ένα ελκυστικό απόσπασμα. Συνήθως πρόκειται για μια σύντομη περίληψη του εγγράφου. Όταν είστε έτοιμοι να προσθέσετε το περιεχόμενό σας, απλώς κάντε κλικ εδώ και αρχίστε να πληκτρολογείτε.]</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Ορθογώνιο 467"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" fillcolor="#44546a [3215]" stroked="f" strokeweight="1pt">
                    <v:textbox inset="14.4pt,14.4pt,14.4pt,28.8pt">
                      <w:txbxContent>
                        <w:p w:rsidR="00A302C4" w:rsidRDefault="00A302C4">
                          <w:pPr>
                            <w:spacing w:before="240"/>
                            <w:jc w:val="center"/>
                            <w:rPr>
                              <w:color w:val="FFFFFF" w:themeColor="background1"/>
                            </w:rPr>
                          </w:pPr>
                          <w:sdt>
                            <w:sdtPr>
                              <w:rPr>
                                <w:color w:val="FFFFFF" w:themeColor="background1"/>
                              </w:rPr>
                              <w:alias w:val="Απόσπασμα"/>
                              <w:id w:val="8276291"/>
                              <w:showingPlcHdr/>
                              <w:dataBinding w:prefixMappings="xmlns:ns0='http://schemas.microsoft.com/office/2006/coverPageProps'" w:xpath="/ns0:CoverPageProperties[1]/ns0:Abstract[1]" w:storeItemID="{55AF091B-3C7A-41E3-B477-F2FDAA23CFDA}"/>
                              <w:text/>
                            </w:sdtPr>
                            <w:sdtContent>
                              <w:r>
                                <w:rPr>
                                  <w:color w:val="FFFFFF" w:themeColor="background1"/>
                                </w:rPr>
                                <w:t>[Τραβήξτε την προσοχή του αναγνώστη σας με ένα ελκυστικό απόσπασμα. Συνήθως πρόκειται για μια σύντομη περίληψη του εγγράφου. Όταν είστε έτοιμοι να προσθέσετε το περιεχόμενό σας, απλώς κάντε κλικ εδώ και αρχίστε να πληκτρολογείτε.]</w:t>
                              </w:r>
                            </w:sdtContent>
                          </w:sdt>
                        </w:p>
                      </w:txbxContent>
                    </v:textbox>
                    <w10:wrap anchorx="page" anchory="page"/>
                  </v:rect>
                </w:pict>
              </mc:Fallback>
            </mc:AlternateContent>
          </w:r>
          <w:r>
            <w:rPr>
              <w:noProof/>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Ορθογώνιο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1FCA114D" id="Ορθογώνιο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" fillcolor="white [3212]" strokecolor="#747070 [1614]" strokeweight="1.25pt">
                    <w10:wrap anchorx="page" anchory="page"/>
                  </v:rect>
                </w:pict>
              </mc:Fallback>
            </mc:AlternateContent>
          </w: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Ορθογώνιο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255420BC" id="Ορθογώνιο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" fillcolor="#4472c4 [3204]" stroked="f" strokeweight="1pt">
                    <w10:wrap anchorx="page" anchory="page"/>
                  </v:rect>
                </w:pict>
              </mc:Fallback>
            </mc:AlternateContent>
          </w:r>
        </w:p>
        <w:p w:rsidR="00BB7757" w:rsidRDefault="00BB7757" w:rsidP="00483303">
          <w:pPr>
            <w:rPr>
              <w:sz w:val="34"/>
              <w:szCs w:val="34"/>
            </w:rPr>
          </w:pPr>
          <w:r>
            <w:rPr>
              <w:noProof/>
            </w:rPr>
            <mc:AlternateContent>
              <mc:Choice Requires="wps">
                <w:drawing>
                  <wp:anchor distT="0" distB="0" distL="114300" distR="114300" simplePos="0" relativeHeight="251661312" behindDoc="0" locked="0" layoutInCell="1" allowOverlap="1">
                    <wp:simplePos x="0" y="0"/>
                    <wp:positionH relativeFrom="page">
                      <wp:posOffset>3487420</wp:posOffset>
                    </wp:positionH>
                    <wp:positionV relativeFrom="page">
                      <wp:posOffset>3570605</wp:posOffset>
                    </wp:positionV>
                    <wp:extent cx="2797810" cy="2475230"/>
                    <wp:effectExtent l="0" t="0" r="0" b="0"/>
                    <wp:wrapSquare wrapText="bothSides"/>
                    <wp:docPr id="470" name="Πλαίσιο κειμένου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p w:rsidR="00A302C4" w:rsidRPr="00BB7757" w:rsidRDefault="00BB7757">
                                <w:pPr>
                                  <w:spacing w:line="240" w:lineRule="auto"/>
                                  <w:rPr>
                                    <w:rFonts w:asciiTheme="majorHAnsi" w:eastAsiaTheme="majorEastAsia" w:hAnsiTheme="majorHAnsi" w:cstheme="majorBidi"/>
                                    <w:color w:val="4472C4" w:themeColor="accent1"/>
                                    <w:sz w:val="72"/>
                                    <w:szCs w:val="72"/>
                                    <w:lang w:val="en-US"/>
                                  </w:rPr>
                                </w:pPr>
                                <w:r>
                                  <w:rPr>
                                    <w:rFonts w:asciiTheme="majorHAnsi" w:eastAsiaTheme="majorEastAsia" w:hAnsiTheme="majorHAnsi" w:cstheme="majorBidi"/>
                                    <w:color w:val="4472C4" w:themeColor="accent1"/>
                                    <w:sz w:val="72"/>
                                    <w:szCs w:val="72"/>
                                    <w:lang w:val="en-US"/>
                                  </w:rPr>
                                  <w:t>ECOLOGY</w:t>
                                </w:r>
                              </w:p>
                              <w:sdt>
                                <w:sdtPr>
                                  <w:rPr>
                                    <w:rFonts w:asciiTheme="majorHAnsi" w:eastAsiaTheme="majorEastAsia" w:hAnsiTheme="majorHAnsi" w:cstheme="majorBidi"/>
                                    <w:color w:val="44546A" w:themeColor="text2"/>
                                    <w:sz w:val="32"/>
                                    <w:szCs w:val="32"/>
                                  </w:rPr>
                                  <w:alias w:val="Υπότιτλος"/>
                                  <w:id w:val="15524255"/>
                                  <w:showingPlcHdr/>
                                  <w:dataBinding w:prefixMappings="xmlns:ns0='http://schemas.openxmlformats.org/package/2006/metadata/core-properties' xmlns:ns1='http://purl.org/dc/elements/1.1/'" w:xpath="/ns0:coreProperties[1]/ns1:subject[1]" w:storeItemID="{6C3C8BC8-F283-45AE-878A-BAB7291924A1}"/>
                                  <w:text/>
                                </w:sdtPr>
                                <w:sdtContent>
                                  <w:p w:rsidR="00A302C4" w:rsidRDefault="00BB7757">
                                    <w:pPr>
                                      <w:rPr>
                                        <w:rFonts w:asciiTheme="majorHAnsi" w:eastAsiaTheme="majorEastAsia" w:hAnsiTheme="majorHAnsi" w:cstheme="majorBidi"/>
                                        <w:color w:val="44546A" w:themeColor="text2"/>
                                        <w:sz w:val="32"/>
                                        <w:szCs w:val="32"/>
                                      </w:rPr>
                                    </w:pPr>
                                    <w:r>
                                      <w:rPr>
                                        <w:rFonts w:asciiTheme="majorHAnsi" w:eastAsiaTheme="majorEastAsia" w:hAnsiTheme="majorHAnsi" w:cstheme="majorBidi"/>
                                        <w:color w:val="44546A" w:themeColor="text2"/>
                                        <w:sz w:val="32"/>
                                        <w:szCs w:val="32"/>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id="Πλαίσιο κειμένου 470" o:spid="_x0000_s1029" type="#_x0000_t202" style="position:absolute;margin-left:274.6pt;margin-top:281.15pt;width:220.3pt;height:194.9pt;z-index:251661312;visibility:visible;mso-wrap-style:square;mso-width-percent:360;mso-height-percent:280;mso-wrap-distance-left:9pt;mso-wrap-distance-top:0;mso-wrap-distance-right:9pt;mso-wrap-distance-bottom:0;mso-position-horizontal:absolute;mso-position-horizontal-relative:page;mso-position-vertical:absolute;mso-position-vertical-relative:page;mso-width-percent:360;mso-height-percent:28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" filled="f" stroked="f" strokeweight=".5pt">
                    <v:textbox style="mso-fit-shape-to-text:t">
                      <w:txbxContent>
                        <w:p w:rsidR="00A302C4" w:rsidRPr="00BB7757" w:rsidRDefault="00BB7757">
                          <w:pPr>
                            <w:spacing w:line="240" w:lineRule="auto"/>
                            <w:rPr>
                              <w:rFonts w:asciiTheme="majorHAnsi" w:eastAsiaTheme="majorEastAsia" w:hAnsiTheme="majorHAnsi" w:cstheme="majorBidi"/>
                              <w:color w:val="4472C4" w:themeColor="accent1"/>
                              <w:sz w:val="72"/>
                              <w:szCs w:val="72"/>
                              <w:lang w:val="en-US"/>
                            </w:rPr>
                          </w:pPr>
                          <w:r>
                            <w:rPr>
                              <w:rFonts w:asciiTheme="majorHAnsi" w:eastAsiaTheme="majorEastAsia" w:hAnsiTheme="majorHAnsi" w:cstheme="majorBidi"/>
                              <w:color w:val="4472C4" w:themeColor="accent1"/>
                              <w:sz w:val="72"/>
                              <w:szCs w:val="72"/>
                              <w:lang w:val="en-US"/>
                            </w:rPr>
                            <w:t>ECOLOGY</w:t>
                          </w:r>
                        </w:p>
                        <w:sdt>
                          <w:sdtPr>
                            <w:rPr>
                              <w:rFonts w:asciiTheme="majorHAnsi" w:eastAsiaTheme="majorEastAsia" w:hAnsiTheme="majorHAnsi" w:cstheme="majorBidi"/>
                              <w:color w:val="44546A" w:themeColor="text2"/>
                              <w:sz w:val="32"/>
                              <w:szCs w:val="32"/>
                            </w:rPr>
                            <w:alias w:val="Υπότιτλος"/>
                            <w:id w:val="15524255"/>
                            <w:showingPlcHdr/>
                            <w:dataBinding w:prefixMappings="xmlns:ns0='http://schemas.openxmlformats.org/package/2006/metadata/core-properties' xmlns:ns1='http://purl.org/dc/elements/1.1/'" w:xpath="/ns0:coreProperties[1]/ns1:subject[1]" w:storeItemID="{6C3C8BC8-F283-45AE-878A-BAB7291924A1}"/>
                            <w:text/>
                          </w:sdtPr>
                          <w:sdtContent>
                            <w:p w:rsidR="00A302C4" w:rsidRDefault="00BB7757">
                              <w:pPr>
                                <w:rPr>
                                  <w:rFonts w:asciiTheme="majorHAnsi" w:eastAsiaTheme="majorEastAsia" w:hAnsiTheme="majorHAnsi" w:cstheme="majorBidi"/>
                                  <w:color w:val="44546A" w:themeColor="text2"/>
                                  <w:sz w:val="32"/>
                                  <w:szCs w:val="32"/>
                                </w:rPr>
                              </w:pPr>
                              <w:r>
                                <w:rPr>
                                  <w:rFonts w:asciiTheme="majorHAnsi" w:eastAsiaTheme="majorEastAsia" w:hAnsiTheme="majorHAnsi" w:cstheme="majorBidi"/>
                                  <w:color w:val="44546A" w:themeColor="text2"/>
                                  <w:sz w:val="32"/>
                                  <w:szCs w:val="32"/>
                                </w:rPr>
                                <w:t xml:space="preserve">     </w:t>
                              </w:r>
                            </w:p>
                          </w:sdtContent>
                        </w:sdt>
                      </w:txbxContent>
                    </v:textbox>
                    <w10:wrap type="square" anchorx="page" anchory="page"/>
                  </v:shape>
                </w:pict>
              </mc:Fallback>
            </mc:AlternateContent>
          </w:r>
        </w:p>
      </w:sdtContent>
    </w:sdt>
    <w:p w:rsidR="00483303" w:rsidRPr="00BB7757" w:rsidRDefault="00483303" w:rsidP="00483303">
      <w:pPr>
        <w:rPr>
          <w:rFonts w:asciiTheme="majorHAnsi" w:eastAsiaTheme="majorEastAsia" w:hAnsiTheme="majorHAnsi" w:cstheme="majorBidi"/>
          <w:color w:val="2F5496" w:themeColor="accent1" w:themeShade="BF"/>
          <w:sz w:val="34"/>
          <w:szCs w:val="34"/>
          <w:lang w:eastAsia="el-GR"/>
        </w:rPr>
      </w:pPr>
      <w:r>
        <w:br w:type="page"/>
      </w:r>
    </w:p>
    <w:sdt>
      <w:sdtPr>
        <w:id w:val="1735890949"/>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3629E3" w:rsidRDefault="003629E3">
          <w:pPr>
            <w:pStyle w:val="a4"/>
          </w:pPr>
          <w:r>
            <w:t>Περιεχόμενα</w:t>
          </w:r>
        </w:p>
        <w:p w:rsidR="003629E3" w:rsidRDefault="003629E3">
          <w:pPr>
            <w:pStyle w:val="10"/>
            <w:tabs>
              <w:tab w:val="right" w:leader="dot" w:pos="9060"/>
            </w:tabs>
            <w:rPr>
              <w:rFonts w:eastAsiaTheme="minorEastAsia"/>
              <w:noProof/>
              <w:lang w:eastAsia="el-GR"/>
            </w:rPr>
          </w:pPr>
          <w:r>
            <w:fldChar w:fldCharType="begin"/>
          </w:r>
          <w:r>
            <w:instrText xml:space="preserve"> TOC \o "1-3" \h \z \u </w:instrText>
          </w:r>
          <w:r>
            <w:fldChar w:fldCharType="separate"/>
          </w:r>
          <w:hyperlink w:anchor="_Toc509886358" w:history="1">
            <w:r w:rsidRPr="00BB2B12">
              <w:rPr>
                <w:rStyle w:val="-"/>
                <w:noProof/>
                <w:lang w:val="en-US"/>
              </w:rPr>
              <w:t>ECOLOGY BRANCH OF BIOLOGY</w:t>
            </w:r>
            <w:r>
              <w:rPr>
                <w:noProof/>
                <w:webHidden/>
              </w:rPr>
              <w:tab/>
            </w:r>
            <w:r>
              <w:rPr>
                <w:noProof/>
                <w:webHidden/>
              </w:rPr>
              <w:fldChar w:fldCharType="begin"/>
            </w:r>
            <w:r>
              <w:rPr>
                <w:noProof/>
                <w:webHidden/>
              </w:rPr>
              <w:instrText xml:space="preserve"> PAGEREF _Toc509886358 \h </w:instrText>
            </w:r>
            <w:r>
              <w:rPr>
                <w:noProof/>
                <w:webHidden/>
              </w:rPr>
            </w:r>
            <w:r>
              <w:rPr>
                <w:noProof/>
                <w:webHidden/>
              </w:rPr>
              <w:fldChar w:fldCharType="separate"/>
            </w:r>
            <w:r>
              <w:rPr>
                <w:noProof/>
                <w:webHidden/>
              </w:rPr>
              <w:t>1</w:t>
            </w:r>
            <w:r>
              <w:rPr>
                <w:noProof/>
                <w:webHidden/>
              </w:rPr>
              <w:fldChar w:fldCharType="end"/>
            </w:r>
          </w:hyperlink>
        </w:p>
        <w:p w:rsidR="003629E3" w:rsidRDefault="003629E3">
          <w:pPr>
            <w:pStyle w:val="10"/>
            <w:tabs>
              <w:tab w:val="right" w:leader="dot" w:pos="9060"/>
            </w:tabs>
            <w:rPr>
              <w:rFonts w:eastAsiaTheme="minorEastAsia"/>
              <w:noProof/>
              <w:lang w:eastAsia="el-GR"/>
            </w:rPr>
          </w:pPr>
          <w:hyperlink w:anchor="_Toc509886359" w:history="1">
            <w:r w:rsidRPr="00BB2B12">
              <w:rPr>
                <w:rStyle w:val="-"/>
                <w:noProof/>
                <w:lang w:val="en-US"/>
              </w:rPr>
              <w:t>ECOLOGY NOT ENVIRONMENTALISM</w:t>
            </w:r>
            <w:r>
              <w:rPr>
                <w:noProof/>
                <w:webHidden/>
              </w:rPr>
              <w:tab/>
            </w:r>
            <w:r>
              <w:rPr>
                <w:noProof/>
                <w:webHidden/>
              </w:rPr>
              <w:fldChar w:fldCharType="begin"/>
            </w:r>
            <w:r>
              <w:rPr>
                <w:noProof/>
                <w:webHidden/>
              </w:rPr>
              <w:instrText xml:space="preserve"> PAGEREF _Toc509886359 \h </w:instrText>
            </w:r>
            <w:r>
              <w:rPr>
                <w:noProof/>
                <w:webHidden/>
              </w:rPr>
            </w:r>
            <w:r>
              <w:rPr>
                <w:noProof/>
                <w:webHidden/>
              </w:rPr>
              <w:fldChar w:fldCharType="separate"/>
            </w:r>
            <w:r>
              <w:rPr>
                <w:noProof/>
                <w:webHidden/>
              </w:rPr>
              <w:t>2</w:t>
            </w:r>
            <w:r>
              <w:rPr>
                <w:noProof/>
                <w:webHidden/>
              </w:rPr>
              <w:fldChar w:fldCharType="end"/>
            </w:r>
          </w:hyperlink>
        </w:p>
        <w:p w:rsidR="003629E3" w:rsidRDefault="003629E3">
          <w:pPr>
            <w:pStyle w:val="10"/>
            <w:tabs>
              <w:tab w:val="right" w:leader="dot" w:pos="9060"/>
            </w:tabs>
            <w:rPr>
              <w:rFonts w:eastAsiaTheme="minorEastAsia"/>
              <w:noProof/>
              <w:lang w:eastAsia="el-GR"/>
            </w:rPr>
          </w:pPr>
          <w:hyperlink w:anchor="_Toc509886360" w:history="1">
            <w:r w:rsidRPr="00BB2B12">
              <w:rPr>
                <w:rStyle w:val="-"/>
                <w:noProof/>
                <w:lang w:val="en-US"/>
              </w:rPr>
              <w:t>WORD ECOLOGY</w:t>
            </w:r>
            <w:r>
              <w:rPr>
                <w:noProof/>
                <w:webHidden/>
              </w:rPr>
              <w:tab/>
            </w:r>
            <w:r>
              <w:rPr>
                <w:noProof/>
                <w:webHidden/>
              </w:rPr>
              <w:fldChar w:fldCharType="begin"/>
            </w:r>
            <w:r>
              <w:rPr>
                <w:noProof/>
                <w:webHidden/>
              </w:rPr>
              <w:instrText xml:space="preserve"> PAGEREF _Toc509886360 \h </w:instrText>
            </w:r>
            <w:r>
              <w:rPr>
                <w:noProof/>
                <w:webHidden/>
              </w:rPr>
            </w:r>
            <w:r>
              <w:rPr>
                <w:noProof/>
                <w:webHidden/>
              </w:rPr>
              <w:fldChar w:fldCharType="separate"/>
            </w:r>
            <w:r>
              <w:rPr>
                <w:noProof/>
                <w:webHidden/>
              </w:rPr>
              <w:t>3</w:t>
            </w:r>
            <w:r>
              <w:rPr>
                <w:noProof/>
                <w:webHidden/>
              </w:rPr>
              <w:fldChar w:fldCharType="end"/>
            </w:r>
          </w:hyperlink>
        </w:p>
        <w:p w:rsidR="003629E3" w:rsidRDefault="003629E3">
          <w:pPr>
            <w:pStyle w:val="10"/>
            <w:tabs>
              <w:tab w:val="right" w:leader="dot" w:pos="9060"/>
            </w:tabs>
            <w:rPr>
              <w:rFonts w:eastAsiaTheme="minorEastAsia"/>
              <w:noProof/>
              <w:lang w:eastAsia="el-GR"/>
            </w:rPr>
          </w:pPr>
          <w:hyperlink w:anchor="_Toc509886361" w:history="1">
            <w:r w:rsidRPr="00BB2B12">
              <w:rPr>
                <w:rStyle w:val="-"/>
                <w:noProof/>
                <w:lang w:val="en-US"/>
              </w:rPr>
              <w:t>ECOLOGY HAS PRACTICAL APPLICATIONS</w:t>
            </w:r>
            <w:r>
              <w:rPr>
                <w:noProof/>
                <w:webHidden/>
              </w:rPr>
              <w:tab/>
            </w:r>
            <w:r>
              <w:rPr>
                <w:noProof/>
                <w:webHidden/>
              </w:rPr>
              <w:fldChar w:fldCharType="begin"/>
            </w:r>
            <w:r>
              <w:rPr>
                <w:noProof/>
                <w:webHidden/>
              </w:rPr>
              <w:instrText xml:space="preserve"> PAGEREF _Toc509886361 \h </w:instrText>
            </w:r>
            <w:r>
              <w:rPr>
                <w:noProof/>
                <w:webHidden/>
              </w:rPr>
            </w:r>
            <w:r>
              <w:rPr>
                <w:noProof/>
                <w:webHidden/>
              </w:rPr>
              <w:fldChar w:fldCharType="separate"/>
            </w:r>
            <w:r>
              <w:rPr>
                <w:noProof/>
                <w:webHidden/>
              </w:rPr>
              <w:t>4</w:t>
            </w:r>
            <w:r>
              <w:rPr>
                <w:noProof/>
                <w:webHidden/>
              </w:rPr>
              <w:fldChar w:fldCharType="end"/>
            </w:r>
          </w:hyperlink>
        </w:p>
        <w:p w:rsidR="003629E3" w:rsidRDefault="003629E3">
          <w:pPr>
            <w:pStyle w:val="10"/>
            <w:tabs>
              <w:tab w:val="right" w:leader="dot" w:pos="9060"/>
            </w:tabs>
            <w:rPr>
              <w:rFonts w:eastAsiaTheme="minorEastAsia"/>
              <w:noProof/>
              <w:lang w:eastAsia="el-GR"/>
            </w:rPr>
          </w:pPr>
          <w:hyperlink w:anchor="_Toc509886362" w:history="1">
            <w:r w:rsidRPr="00BB2B12">
              <w:rPr>
                <w:rStyle w:val="-"/>
                <w:noProof/>
                <w:lang w:val="en-US"/>
              </w:rPr>
              <w:t>THE SCOPE OF ECOLOGY</w:t>
            </w:r>
            <w:r>
              <w:rPr>
                <w:noProof/>
                <w:webHidden/>
              </w:rPr>
              <w:tab/>
            </w:r>
            <w:r>
              <w:rPr>
                <w:noProof/>
                <w:webHidden/>
              </w:rPr>
              <w:fldChar w:fldCharType="begin"/>
            </w:r>
            <w:r>
              <w:rPr>
                <w:noProof/>
                <w:webHidden/>
              </w:rPr>
              <w:instrText xml:space="preserve"> PAGEREF _Toc509886362 \h </w:instrText>
            </w:r>
            <w:r>
              <w:rPr>
                <w:noProof/>
                <w:webHidden/>
              </w:rPr>
            </w:r>
            <w:r>
              <w:rPr>
                <w:noProof/>
                <w:webHidden/>
              </w:rPr>
              <w:fldChar w:fldCharType="separate"/>
            </w:r>
            <w:r>
              <w:rPr>
                <w:noProof/>
                <w:webHidden/>
              </w:rPr>
              <w:t>5</w:t>
            </w:r>
            <w:r>
              <w:rPr>
                <w:noProof/>
                <w:webHidden/>
              </w:rPr>
              <w:fldChar w:fldCharType="end"/>
            </w:r>
          </w:hyperlink>
        </w:p>
        <w:p w:rsidR="003629E3" w:rsidRDefault="003629E3">
          <w:r>
            <w:rPr>
              <w:b/>
              <w:bCs/>
            </w:rPr>
            <w:fldChar w:fldCharType="end"/>
          </w:r>
        </w:p>
      </w:sdtContent>
    </w:sdt>
    <w:p w:rsidR="00361BF0" w:rsidRPr="00BB7757" w:rsidRDefault="00162780" w:rsidP="00361BF0">
      <w:pPr>
        <w:pStyle w:val="1"/>
        <w:rPr>
          <w:color w:val="FF0000"/>
          <w:lang w:val="en-US"/>
          <w:rPrChange w:id="0" w:author="xristoskavathas@hotmail.com" w:date="2018-03-27T13:20:00Z">
            <w:rPr>
              <w:color w:val="FF0000"/>
            </w:rPr>
          </w:rPrChange>
        </w:rPr>
      </w:pPr>
      <w:bookmarkStart w:id="1" w:name="_Toc509886358"/>
      <w:r w:rsidRPr="003E21AE">
        <w:rPr>
          <w:color w:val="FF0000"/>
          <w:lang w:val="en-US"/>
        </w:rPr>
        <w:t>ECOLOGY BRANCH OF BIOLOGY</w:t>
      </w:r>
      <w:bookmarkEnd w:id="1"/>
    </w:p>
    <w:p w:rsidR="00A83772" w:rsidRPr="00A83772" w:rsidRDefault="00A83772" w:rsidP="00CE1486">
      <w:pPr>
        <w:spacing w:before="100" w:beforeAutospacing="1"/>
        <w:rPr>
          <w:sz w:val="34"/>
          <w:szCs w:val="34"/>
          <w:lang w:val="en-US"/>
        </w:rPr>
      </w:pPr>
      <w:r w:rsidRPr="00A83772">
        <w:rPr>
          <w:sz w:val="34"/>
          <w:szCs w:val="34"/>
          <w:lang w:val="en-US"/>
        </w:rPr>
        <w:t xml:space="preserve">Ecology (from Greek: </w:t>
      </w:r>
      <w:proofErr w:type="spellStart"/>
      <w:r w:rsidRPr="00A83772">
        <w:rPr>
          <w:sz w:val="34"/>
          <w:szCs w:val="34"/>
        </w:rPr>
        <w:t>οἶκος</w:t>
      </w:r>
      <w:proofErr w:type="spellEnd"/>
      <w:r w:rsidRPr="00A83772">
        <w:rPr>
          <w:sz w:val="34"/>
          <w:szCs w:val="34"/>
          <w:lang w:val="en-US"/>
        </w:rPr>
        <w:t>, "house", or "</w:t>
      </w:r>
      <w:ins w:id="2" w:author="xristoskavathas@hotmail.com" w:date="2018-03-27T13:20:00Z">
        <w:r w:rsidR="00BB7757">
          <w:rPr>
            <w:sz w:val="34"/>
            <w:szCs w:val="34"/>
            <w:lang w:val="en-US"/>
          </w:rPr>
          <w:t>geophysical</w:t>
        </w:r>
      </w:ins>
      <w:del w:id="3" w:author="xristoskavathas@hotmail.com" w:date="2018-03-27T13:20:00Z">
        <w:r w:rsidRPr="00A83772" w:rsidDel="00BB7757">
          <w:rPr>
            <w:sz w:val="34"/>
            <w:szCs w:val="34"/>
            <w:lang w:val="en-US"/>
          </w:rPr>
          <w:delText>environment</w:delText>
        </w:r>
      </w:del>
      <w:r w:rsidRPr="00A83772">
        <w:rPr>
          <w:sz w:val="34"/>
          <w:szCs w:val="34"/>
          <w:lang w:val="en-US"/>
        </w:rPr>
        <w:t>"; -</w:t>
      </w:r>
      <w:r w:rsidRPr="00A83772">
        <w:rPr>
          <w:sz w:val="34"/>
          <w:szCs w:val="34"/>
        </w:rPr>
        <w:t>λογία</w:t>
      </w:r>
      <w:r w:rsidRPr="00A83772">
        <w:rPr>
          <w:sz w:val="34"/>
          <w:szCs w:val="34"/>
          <w:lang w:val="en-US"/>
        </w:rPr>
        <w:t>, "study of</w:t>
      </w:r>
      <w:proofErr w:type="gramStart"/>
      <w:r w:rsidRPr="00A83772">
        <w:rPr>
          <w:sz w:val="34"/>
          <w:szCs w:val="34"/>
          <w:lang w:val="en-US"/>
        </w:rPr>
        <w:t>")[</w:t>
      </w:r>
      <w:proofErr w:type="gramEnd"/>
      <w:r w:rsidRPr="00A83772">
        <w:rPr>
          <w:sz w:val="34"/>
          <w:szCs w:val="34"/>
          <w:lang w:val="en-US"/>
        </w:rPr>
        <w:t xml:space="preserve">A] is the branch of biology[1] which studies the interactions among </w:t>
      </w:r>
      <w:del w:id="4" w:author="xristoskavathas@hotmail.com" w:date="2018-03-27T13:20:00Z">
        <w:r w:rsidRPr="00A83772" w:rsidDel="00BB7757">
          <w:rPr>
            <w:sz w:val="34"/>
            <w:szCs w:val="34"/>
            <w:lang w:val="en-US"/>
          </w:rPr>
          <w:delText xml:space="preserve">organisms </w:delText>
        </w:r>
      </w:del>
      <w:r w:rsidRPr="00A83772">
        <w:rPr>
          <w:sz w:val="34"/>
          <w:szCs w:val="34"/>
          <w:lang w:val="en-US"/>
        </w:rPr>
        <w:t xml:space="preserve">and their environment. Objects of study include interactions of organisms with each other and with </w:t>
      </w:r>
      <w:ins w:id="5" w:author="xristoskavathas@hotmail.com" w:date="2018-03-27T13:23:00Z">
        <w:r w:rsidR="00BB7757">
          <w:rPr>
            <w:sz w:val="34"/>
            <w:szCs w:val="34"/>
            <w:lang w:val="en-US"/>
          </w:rPr>
          <w:t xml:space="preserve">dead </w:t>
        </w:r>
      </w:ins>
      <w:del w:id="6" w:author="xristoskavathas@hotmail.com" w:date="2018-03-27T13:23:00Z">
        <w:r w:rsidRPr="00A83772" w:rsidDel="00BB7757">
          <w:rPr>
            <w:sz w:val="34"/>
            <w:szCs w:val="34"/>
            <w:lang w:val="en-US"/>
          </w:rPr>
          <w:delText xml:space="preserve">abiotic </w:delText>
        </w:r>
      </w:del>
      <w:r w:rsidRPr="00A83772">
        <w:rPr>
          <w:sz w:val="34"/>
          <w:szCs w:val="34"/>
          <w:lang w:val="en-US"/>
        </w:rPr>
        <w:t xml:space="preserve">components of their environment. Topics of interest include the biodiversity, distribution, biomass, and populations of organisms, as well as cooperation and competition within and between species. Ecosystems are dynamically </w:t>
      </w:r>
      <w:ins w:id="7" w:author="xristoskavathas@hotmail.com" w:date="2018-03-27T13:24:00Z">
        <w:r w:rsidR="00BB7757">
          <w:rPr>
            <w:sz w:val="34"/>
            <w:szCs w:val="34"/>
            <w:lang w:val="en-US"/>
          </w:rPr>
          <w:t xml:space="preserve">coworking </w:t>
        </w:r>
      </w:ins>
      <w:del w:id="8" w:author="xristoskavathas@hotmail.com" w:date="2018-03-27T13:24:00Z">
        <w:r w:rsidRPr="00A83772" w:rsidDel="00BB7757">
          <w:rPr>
            <w:sz w:val="34"/>
            <w:szCs w:val="34"/>
            <w:lang w:val="en-US"/>
          </w:rPr>
          <w:delText xml:space="preserve">interacting </w:delText>
        </w:r>
      </w:del>
      <w:r w:rsidRPr="00A83772">
        <w:rPr>
          <w:sz w:val="34"/>
          <w:szCs w:val="34"/>
          <w:lang w:val="en-US"/>
        </w:rPr>
        <w:t xml:space="preserve">systems of organisms, the communities they make up, and the non-living components of their environment. Ecosystem processes, such as primary production, pedogenesis, </w:t>
      </w:r>
      <w:ins w:id="9" w:author="xristoskavathas@hotmail.com" w:date="2018-03-27T13:25:00Z">
        <w:r w:rsidR="00BB7757">
          <w:rPr>
            <w:sz w:val="34"/>
            <w:szCs w:val="34"/>
            <w:lang w:val="en-US"/>
          </w:rPr>
          <w:t xml:space="preserve">health </w:t>
        </w:r>
      </w:ins>
      <w:del w:id="10" w:author="xristoskavathas@hotmail.com" w:date="2018-03-27T13:25:00Z">
        <w:r w:rsidRPr="00A83772" w:rsidDel="00BB7757">
          <w:rPr>
            <w:sz w:val="34"/>
            <w:szCs w:val="34"/>
            <w:lang w:val="en-US"/>
          </w:rPr>
          <w:delText xml:space="preserve">nutrient </w:delText>
        </w:r>
      </w:del>
      <w:r w:rsidRPr="00A83772">
        <w:rPr>
          <w:sz w:val="34"/>
          <w:szCs w:val="34"/>
          <w:lang w:val="en-US"/>
        </w:rPr>
        <w:t xml:space="preserve">cycling, and niche construction, regulate the flux of energy and matter through an environment. These processes are sustained by organisms with specific life history traits. Biodiversity means the varieties of </w:t>
      </w:r>
      <w:bookmarkStart w:id="11" w:name="_GoBack"/>
      <w:bookmarkEnd w:id="11"/>
      <w:r w:rsidRPr="00A83772">
        <w:rPr>
          <w:sz w:val="34"/>
          <w:szCs w:val="34"/>
          <w:lang w:val="en-US"/>
        </w:rPr>
        <w:t>species, genes, and ecosystems, enhances certain ecosystem services.</w:t>
      </w:r>
    </w:p>
    <w:p w:rsidR="00A83772" w:rsidRDefault="00A83772" w:rsidP="00CE1486">
      <w:pPr>
        <w:spacing w:before="100" w:beforeAutospacing="1"/>
        <w:rPr>
          <w:sz w:val="34"/>
          <w:szCs w:val="34"/>
          <w:lang w:val="en-US"/>
        </w:rPr>
      </w:pPr>
    </w:p>
    <w:p w:rsidR="00A83772" w:rsidRDefault="00A83772">
      <w:pPr>
        <w:rPr>
          <w:sz w:val="34"/>
          <w:szCs w:val="34"/>
          <w:lang w:val="en-US"/>
        </w:rPr>
      </w:pPr>
      <w:r>
        <w:rPr>
          <w:sz w:val="34"/>
          <w:szCs w:val="34"/>
          <w:lang w:val="en-US"/>
        </w:rPr>
        <w:br w:type="page"/>
      </w:r>
    </w:p>
    <w:p w:rsidR="00A83772" w:rsidRPr="003E21AE" w:rsidRDefault="003E21AE" w:rsidP="003E21AE">
      <w:pPr>
        <w:pStyle w:val="1"/>
        <w:rPr>
          <w:color w:val="FF0000"/>
          <w:lang w:val="en-US"/>
        </w:rPr>
      </w:pPr>
      <w:bookmarkStart w:id="12" w:name="_Toc509886359"/>
      <w:r w:rsidRPr="003E21AE">
        <w:rPr>
          <w:color w:val="FF0000"/>
          <w:lang w:val="en-US"/>
        </w:rPr>
        <w:lastRenderedPageBreak/>
        <w:t>ECOLOGY NOT ENVIRONMENTALISM</w:t>
      </w:r>
      <w:bookmarkEnd w:id="12"/>
    </w:p>
    <w:p w:rsidR="00A83772" w:rsidRPr="00A83772" w:rsidRDefault="00A83772" w:rsidP="00A83772">
      <w:pPr>
        <w:rPr>
          <w:sz w:val="34"/>
          <w:szCs w:val="34"/>
        </w:rPr>
      </w:pPr>
      <w:r w:rsidRPr="00A83772">
        <w:rPr>
          <w:sz w:val="34"/>
          <w:szCs w:val="34"/>
          <w:lang w:val="en-US"/>
        </w:rPr>
        <w:t xml:space="preserve">Ecology is not synonymous with </w:t>
      </w:r>
      <w:hyperlink r:id="rId8" w:tooltip="Environmentalism" w:history="1">
        <w:r w:rsidRPr="00A83772">
          <w:rPr>
            <w:rStyle w:val="-"/>
            <w:sz w:val="34"/>
            <w:szCs w:val="34"/>
            <w:lang w:val="en-US"/>
          </w:rPr>
          <w:t>environmentalism</w:t>
        </w:r>
      </w:hyperlink>
      <w:r w:rsidRPr="00A83772">
        <w:rPr>
          <w:sz w:val="34"/>
          <w:szCs w:val="34"/>
          <w:lang w:val="en-US"/>
        </w:rPr>
        <w:t xml:space="preserve">, natural history, or </w:t>
      </w:r>
      <w:hyperlink r:id="rId9" w:tooltip="Environmental science" w:history="1">
        <w:r w:rsidRPr="00A83772">
          <w:rPr>
            <w:rStyle w:val="-"/>
            <w:sz w:val="34"/>
            <w:szCs w:val="34"/>
            <w:lang w:val="en-US"/>
          </w:rPr>
          <w:t>environmental science</w:t>
        </w:r>
      </w:hyperlink>
      <w:r w:rsidRPr="00A83772">
        <w:rPr>
          <w:sz w:val="34"/>
          <w:szCs w:val="34"/>
          <w:lang w:val="en-US"/>
        </w:rPr>
        <w:t xml:space="preserve">. It overlaps with the closely related sciences of </w:t>
      </w:r>
      <w:hyperlink r:id="rId10" w:tooltip="Evolutionary biology" w:history="1">
        <w:r w:rsidRPr="00A83772">
          <w:rPr>
            <w:rStyle w:val="-"/>
            <w:sz w:val="34"/>
            <w:szCs w:val="34"/>
            <w:lang w:val="en-US"/>
          </w:rPr>
          <w:t>evolutionary biology</w:t>
        </w:r>
      </w:hyperlink>
      <w:r w:rsidRPr="00A83772">
        <w:rPr>
          <w:sz w:val="34"/>
          <w:szCs w:val="34"/>
          <w:lang w:val="en-US"/>
        </w:rPr>
        <w:t xml:space="preserve">, </w:t>
      </w:r>
      <w:hyperlink r:id="rId11" w:tooltip="Genetics" w:history="1">
        <w:r w:rsidRPr="00A83772">
          <w:rPr>
            <w:rStyle w:val="-"/>
            <w:sz w:val="34"/>
            <w:szCs w:val="34"/>
            <w:lang w:val="en-US"/>
          </w:rPr>
          <w:t>genetics</w:t>
        </w:r>
      </w:hyperlink>
      <w:r w:rsidRPr="00A83772">
        <w:rPr>
          <w:sz w:val="34"/>
          <w:szCs w:val="34"/>
          <w:lang w:val="en-US"/>
        </w:rPr>
        <w:t xml:space="preserve">, and </w:t>
      </w:r>
      <w:hyperlink r:id="rId12" w:tooltip="Ethology" w:history="1">
        <w:r w:rsidRPr="00A83772">
          <w:rPr>
            <w:rStyle w:val="-"/>
            <w:sz w:val="34"/>
            <w:szCs w:val="34"/>
            <w:lang w:val="en-US"/>
          </w:rPr>
          <w:t>ethology</w:t>
        </w:r>
      </w:hyperlink>
      <w:r w:rsidRPr="00A83772">
        <w:rPr>
          <w:sz w:val="34"/>
          <w:szCs w:val="34"/>
          <w:lang w:val="en-US"/>
        </w:rPr>
        <w:t xml:space="preserve">. An important focus for ecologists is to improve the understanding of how biodiversity affects ecological function. </w:t>
      </w:r>
      <w:proofErr w:type="spellStart"/>
      <w:r w:rsidRPr="00A83772">
        <w:rPr>
          <w:sz w:val="34"/>
          <w:szCs w:val="34"/>
        </w:rPr>
        <w:t>Ecologists</w:t>
      </w:r>
      <w:proofErr w:type="spellEnd"/>
      <w:r w:rsidRPr="00A83772">
        <w:rPr>
          <w:sz w:val="34"/>
          <w:szCs w:val="34"/>
        </w:rPr>
        <w:t xml:space="preserve"> </w:t>
      </w:r>
      <w:proofErr w:type="spellStart"/>
      <w:r w:rsidRPr="00A83772">
        <w:rPr>
          <w:sz w:val="34"/>
          <w:szCs w:val="34"/>
        </w:rPr>
        <w:t>seek</w:t>
      </w:r>
      <w:proofErr w:type="spellEnd"/>
      <w:r w:rsidRPr="00A83772">
        <w:rPr>
          <w:sz w:val="34"/>
          <w:szCs w:val="34"/>
        </w:rPr>
        <w:t xml:space="preserve"> </w:t>
      </w:r>
      <w:proofErr w:type="spellStart"/>
      <w:r w:rsidRPr="00A83772">
        <w:rPr>
          <w:sz w:val="34"/>
          <w:szCs w:val="34"/>
        </w:rPr>
        <w:t>to</w:t>
      </w:r>
      <w:proofErr w:type="spellEnd"/>
      <w:r w:rsidRPr="00A83772">
        <w:rPr>
          <w:sz w:val="34"/>
          <w:szCs w:val="34"/>
        </w:rPr>
        <w:t xml:space="preserve"> </w:t>
      </w:r>
      <w:proofErr w:type="spellStart"/>
      <w:r w:rsidRPr="00A83772">
        <w:rPr>
          <w:sz w:val="34"/>
          <w:szCs w:val="34"/>
        </w:rPr>
        <w:t>explain</w:t>
      </w:r>
      <w:proofErr w:type="spellEnd"/>
      <w:r w:rsidRPr="00A83772">
        <w:rPr>
          <w:sz w:val="34"/>
          <w:szCs w:val="34"/>
        </w:rPr>
        <w:t>:</w:t>
      </w:r>
    </w:p>
    <w:p w:rsidR="00A83772" w:rsidRPr="00A83772" w:rsidRDefault="00A83772" w:rsidP="00A83772">
      <w:pPr>
        <w:numPr>
          <w:ilvl w:val="0"/>
          <w:numId w:val="1"/>
        </w:numPr>
        <w:rPr>
          <w:sz w:val="34"/>
          <w:szCs w:val="34"/>
        </w:rPr>
      </w:pPr>
      <w:proofErr w:type="spellStart"/>
      <w:r w:rsidRPr="00A83772">
        <w:rPr>
          <w:sz w:val="34"/>
          <w:szCs w:val="34"/>
        </w:rPr>
        <w:t>Life</w:t>
      </w:r>
      <w:proofErr w:type="spellEnd"/>
      <w:r w:rsidRPr="00A83772">
        <w:rPr>
          <w:sz w:val="34"/>
          <w:szCs w:val="34"/>
        </w:rPr>
        <w:t xml:space="preserve"> </w:t>
      </w:r>
      <w:proofErr w:type="spellStart"/>
      <w:r w:rsidRPr="00A83772">
        <w:rPr>
          <w:sz w:val="34"/>
          <w:szCs w:val="34"/>
        </w:rPr>
        <w:t>processes</w:t>
      </w:r>
      <w:proofErr w:type="spellEnd"/>
      <w:r w:rsidRPr="00A83772">
        <w:rPr>
          <w:sz w:val="34"/>
          <w:szCs w:val="34"/>
        </w:rPr>
        <w:t xml:space="preserve">, </w:t>
      </w:r>
      <w:proofErr w:type="spellStart"/>
      <w:r w:rsidRPr="00A83772">
        <w:rPr>
          <w:sz w:val="34"/>
          <w:szCs w:val="34"/>
        </w:rPr>
        <w:t>interactions</w:t>
      </w:r>
      <w:proofErr w:type="spellEnd"/>
      <w:r w:rsidRPr="00A83772">
        <w:rPr>
          <w:sz w:val="34"/>
          <w:szCs w:val="34"/>
        </w:rPr>
        <w:t xml:space="preserve">, and </w:t>
      </w:r>
      <w:hyperlink r:id="rId13" w:tooltip="Adaptations" w:history="1">
        <w:proofErr w:type="spellStart"/>
        <w:r w:rsidRPr="00A83772">
          <w:rPr>
            <w:rStyle w:val="-"/>
            <w:sz w:val="34"/>
            <w:szCs w:val="34"/>
          </w:rPr>
          <w:t>adaptations</w:t>
        </w:r>
        <w:proofErr w:type="spellEnd"/>
      </w:hyperlink>
    </w:p>
    <w:p w:rsidR="00A83772" w:rsidRPr="00A83772" w:rsidRDefault="00A83772" w:rsidP="00A83772">
      <w:pPr>
        <w:numPr>
          <w:ilvl w:val="0"/>
          <w:numId w:val="1"/>
        </w:numPr>
        <w:rPr>
          <w:sz w:val="34"/>
          <w:szCs w:val="34"/>
          <w:lang w:val="en-US"/>
        </w:rPr>
      </w:pPr>
      <w:r w:rsidRPr="00A83772">
        <w:rPr>
          <w:sz w:val="34"/>
          <w:szCs w:val="34"/>
          <w:lang w:val="en-US"/>
        </w:rPr>
        <w:t xml:space="preserve">The movement of materials and </w:t>
      </w:r>
      <w:hyperlink r:id="rId14" w:tooltip="Energy" w:history="1">
        <w:r w:rsidRPr="00A83772">
          <w:rPr>
            <w:rStyle w:val="-"/>
            <w:sz w:val="34"/>
            <w:szCs w:val="34"/>
            <w:lang w:val="en-US"/>
          </w:rPr>
          <w:t>energy</w:t>
        </w:r>
      </w:hyperlink>
      <w:r w:rsidRPr="00A83772">
        <w:rPr>
          <w:sz w:val="34"/>
          <w:szCs w:val="34"/>
          <w:lang w:val="en-US"/>
        </w:rPr>
        <w:t xml:space="preserve"> through living communities</w:t>
      </w:r>
    </w:p>
    <w:p w:rsidR="00A83772" w:rsidRPr="00A83772" w:rsidRDefault="00A83772" w:rsidP="00A83772">
      <w:pPr>
        <w:numPr>
          <w:ilvl w:val="0"/>
          <w:numId w:val="1"/>
        </w:numPr>
        <w:rPr>
          <w:sz w:val="34"/>
          <w:szCs w:val="34"/>
        </w:rPr>
      </w:pPr>
      <w:r w:rsidRPr="00A83772">
        <w:rPr>
          <w:sz w:val="34"/>
          <w:szCs w:val="34"/>
        </w:rPr>
        <w:t xml:space="preserve">The </w:t>
      </w:r>
      <w:hyperlink r:id="rId15" w:tooltip="Ecological succession" w:history="1">
        <w:proofErr w:type="spellStart"/>
        <w:r w:rsidRPr="00A83772">
          <w:rPr>
            <w:rStyle w:val="-"/>
            <w:sz w:val="34"/>
            <w:szCs w:val="34"/>
          </w:rPr>
          <w:t>successional</w:t>
        </w:r>
        <w:proofErr w:type="spellEnd"/>
      </w:hyperlink>
      <w:r w:rsidRPr="00A83772">
        <w:rPr>
          <w:sz w:val="34"/>
          <w:szCs w:val="34"/>
        </w:rPr>
        <w:t xml:space="preserve"> </w:t>
      </w:r>
      <w:proofErr w:type="spellStart"/>
      <w:r w:rsidRPr="00A83772">
        <w:rPr>
          <w:sz w:val="34"/>
          <w:szCs w:val="34"/>
        </w:rPr>
        <w:t>development</w:t>
      </w:r>
      <w:proofErr w:type="spellEnd"/>
      <w:r w:rsidRPr="00A83772">
        <w:rPr>
          <w:sz w:val="34"/>
          <w:szCs w:val="34"/>
        </w:rPr>
        <w:t xml:space="preserve"> of </w:t>
      </w:r>
      <w:proofErr w:type="spellStart"/>
      <w:r w:rsidRPr="00A83772">
        <w:rPr>
          <w:sz w:val="34"/>
          <w:szCs w:val="34"/>
        </w:rPr>
        <w:t>ecosystems</w:t>
      </w:r>
      <w:proofErr w:type="spellEnd"/>
    </w:p>
    <w:p w:rsidR="00A83772" w:rsidRPr="00A83772" w:rsidRDefault="00A83772" w:rsidP="00A83772">
      <w:pPr>
        <w:numPr>
          <w:ilvl w:val="0"/>
          <w:numId w:val="1"/>
        </w:numPr>
        <w:rPr>
          <w:sz w:val="34"/>
          <w:szCs w:val="34"/>
          <w:lang w:val="en-US"/>
        </w:rPr>
      </w:pPr>
      <w:r w:rsidRPr="00A83772">
        <w:rPr>
          <w:sz w:val="34"/>
          <w:szCs w:val="34"/>
          <w:lang w:val="en-US"/>
        </w:rPr>
        <w:t xml:space="preserve">The </w:t>
      </w:r>
      <w:hyperlink r:id="rId16" w:tooltip="Abundance (ecology)" w:history="1">
        <w:r w:rsidRPr="00A83772">
          <w:rPr>
            <w:rStyle w:val="-"/>
            <w:sz w:val="34"/>
            <w:szCs w:val="34"/>
            <w:lang w:val="en-US"/>
          </w:rPr>
          <w:t>abundance</w:t>
        </w:r>
      </w:hyperlink>
      <w:r w:rsidRPr="00A83772">
        <w:rPr>
          <w:sz w:val="34"/>
          <w:szCs w:val="34"/>
          <w:lang w:val="en-US"/>
        </w:rPr>
        <w:t xml:space="preserve"> and distribution of organisms and biodiversity in the context of the </w:t>
      </w:r>
      <w:hyperlink r:id="rId17" w:tooltip="Environment (biophysical)" w:history="1">
        <w:r w:rsidRPr="00A83772">
          <w:rPr>
            <w:rStyle w:val="-"/>
            <w:sz w:val="34"/>
            <w:szCs w:val="34"/>
            <w:lang w:val="en-US"/>
          </w:rPr>
          <w:t>environment</w:t>
        </w:r>
      </w:hyperlink>
      <w:r w:rsidRPr="00A83772">
        <w:rPr>
          <w:sz w:val="34"/>
          <w:szCs w:val="34"/>
          <w:lang w:val="en-US"/>
        </w:rPr>
        <w:t>.</w:t>
      </w:r>
    </w:p>
    <w:p w:rsidR="00A83772" w:rsidRDefault="00A83772">
      <w:pPr>
        <w:rPr>
          <w:sz w:val="34"/>
          <w:szCs w:val="34"/>
          <w:lang w:val="en-US"/>
        </w:rPr>
      </w:pPr>
    </w:p>
    <w:p w:rsidR="00A83772" w:rsidRDefault="00A83772">
      <w:pPr>
        <w:rPr>
          <w:sz w:val="34"/>
          <w:szCs w:val="34"/>
          <w:lang w:val="en-US"/>
        </w:rPr>
      </w:pPr>
      <w:r>
        <w:rPr>
          <w:sz w:val="34"/>
          <w:szCs w:val="34"/>
          <w:lang w:val="en-US"/>
        </w:rPr>
        <w:br w:type="page"/>
      </w:r>
    </w:p>
    <w:p w:rsidR="00ED45B0" w:rsidRDefault="00ED45B0" w:rsidP="003E21AE">
      <w:pPr>
        <w:pStyle w:val="1"/>
        <w:rPr>
          <w:color w:val="FF0000"/>
          <w:lang w:val="en-US"/>
        </w:rPr>
      </w:pPr>
      <w:bookmarkStart w:id="13" w:name="_Toc509886360"/>
    </w:p>
    <w:p w:rsidR="003E21AE" w:rsidRPr="003E21AE" w:rsidRDefault="003E21AE" w:rsidP="003E21AE">
      <w:pPr>
        <w:pStyle w:val="1"/>
        <w:rPr>
          <w:color w:val="FF0000"/>
        </w:rPr>
      </w:pPr>
      <w:r w:rsidRPr="003E21AE">
        <w:rPr>
          <w:color w:val="FF0000"/>
          <w:lang w:val="en-US"/>
        </w:rPr>
        <w:t>WORD ECOLOGY</w:t>
      </w:r>
      <w:bookmarkEnd w:id="13"/>
    </w:p>
    <w:p w:rsidR="00C64BD5" w:rsidRDefault="00A83772">
      <w:pPr>
        <w:rPr>
          <w:sz w:val="34"/>
          <w:szCs w:val="34"/>
          <w:lang w:val="en-US"/>
        </w:rPr>
      </w:pPr>
      <w:r w:rsidRPr="00A83772">
        <w:rPr>
          <w:sz w:val="34"/>
          <w:szCs w:val="34"/>
          <w:lang w:val="en-US"/>
        </w:rPr>
        <w:t xml:space="preserve">Ecology has practical applications in </w:t>
      </w:r>
      <w:hyperlink r:id="rId18" w:tooltip="Conservation biology" w:history="1">
        <w:r w:rsidRPr="00A83772">
          <w:rPr>
            <w:rStyle w:val="-"/>
            <w:sz w:val="34"/>
            <w:szCs w:val="34"/>
            <w:lang w:val="en-US"/>
          </w:rPr>
          <w:t>conservation biology</w:t>
        </w:r>
      </w:hyperlink>
      <w:r w:rsidRPr="00A83772">
        <w:rPr>
          <w:sz w:val="34"/>
          <w:szCs w:val="34"/>
          <w:lang w:val="en-US"/>
        </w:rPr>
        <w:t xml:space="preserve">, wetland management, </w:t>
      </w:r>
      <w:hyperlink r:id="rId19" w:tooltip="Natural resource management" w:history="1">
        <w:r w:rsidRPr="00A83772">
          <w:rPr>
            <w:rStyle w:val="-"/>
            <w:sz w:val="34"/>
            <w:szCs w:val="34"/>
            <w:lang w:val="en-US"/>
          </w:rPr>
          <w:t>natural resource management</w:t>
        </w:r>
      </w:hyperlink>
      <w:r w:rsidRPr="00A83772">
        <w:rPr>
          <w:sz w:val="34"/>
          <w:szCs w:val="34"/>
          <w:lang w:val="en-US"/>
        </w:rPr>
        <w:t xml:space="preserve"> (</w:t>
      </w:r>
      <w:hyperlink r:id="rId20" w:tooltip="Agroecology" w:history="1">
        <w:r w:rsidRPr="00A83772">
          <w:rPr>
            <w:rStyle w:val="-"/>
            <w:sz w:val="34"/>
            <w:szCs w:val="34"/>
            <w:lang w:val="en-US"/>
          </w:rPr>
          <w:t>agroecology</w:t>
        </w:r>
      </w:hyperlink>
      <w:r w:rsidRPr="00A83772">
        <w:rPr>
          <w:sz w:val="34"/>
          <w:szCs w:val="34"/>
          <w:lang w:val="en-US"/>
        </w:rPr>
        <w:t xml:space="preserve">, </w:t>
      </w:r>
      <w:hyperlink r:id="rId21" w:tooltip="Agriculture" w:history="1">
        <w:r w:rsidRPr="00A83772">
          <w:rPr>
            <w:rStyle w:val="-"/>
            <w:sz w:val="34"/>
            <w:szCs w:val="34"/>
            <w:lang w:val="en-US"/>
          </w:rPr>
          <w:t>agriculture</w:t>
        </w:r>
      </w:hyperlink>
      <w:r w:rsidRPr="00A83772">
        <w:rPr>
          <w:sz w:val="34"/>
          <w:szCs w:val="34"/>
          <w:lang w:val="en-US"/>
        </w:rPr>
        <w:t xml:space="preserve">, </w:t>
      </w:r>
      <w:hyperlink r:id="rId22" w:tooltip="Forestry" w:history="1">
        <w:r w:rsidRPr="00A83772">
          <w:rPr>
            <w:rStyle w:val="-"/>
            <w:sz w:val="34"/>
            <w:szCs w:val="34"/>
            <w:lang w:val="en-US"/>
          </w:rPr>
          <w:t>forestry</w:t>
        </w:r>
      </w:hyperlink>
      <w:r w:rsidRPr="00A83772">
        <w:rPr>
          <w:sz w:val="34"/>
          <w:szCs w:val="34"/>
          <w:lang w:val="en-US"/>
        </w:rPr>
        <w:t xml:space="preserve">, </w:t>
      </w:r>
      <w:hyperlink r:id="rId23" w:tooltip="Agroforestry" w:history="1">
        <w:r w:rsidRPr="00A83772">
          <w:rPr>
            <w:rStyle w:val="-"/>
            <w:sz w:val="34"/>
            <w:szCs w:val="34"/>
            <w:lang w:val="en-US"/>
          </w:rPr>
          <w:t>agroforestry</w:t>
        </w:r>
      </w:hyperlink>
      <w:r w:rsidRPr="00A83772">
        <w:rPr>
          <w:sz w:val="34"/>
          <w:szCs w:val="34"/>
          <w:lang w:val="en-US"/>
        </w:rPr>
        <w:t xml:space="preserve">, </w:t>
      </w:r>
      <w:hyperlink r:id="rId24" w:tooltip="Fisheries" w:history="1">
        <w:r w:rsidRPr="00A83772">
          <w:rPr>
            <w:rStyle w:val="-"/>
            <w:sz w:val="34"/>
            <w:szCs w:val="34"/>
            <w:lang w:val="en-US"/>
          </w:rPr>
          <w:t>fisheries</w:t>
        </w:r>
      </w:hyperlink>
      <w:r w:rsidRPr="00A83772">
        <w:rPr>
          <w:sz w:val="34"/>
          <w:szCs w:val="34"/>
          <w:lang w:val="en-US"/>
        </w:rPr>
        <w:t>), city planning (</w:t>
      </w:r>
      <w:hyperlink r:id="rId25" w:tooltip="Urban ecology" w:history="1">
        <w:r w:rsidRPr="00A83772">
          <w:rPr>
            <w:rStyle w:val="-"/>
            <w:sz w:val="34"/>
            <w:szCs w:val="34"/>
            <w:lang w:val="en-US"/>
          </w:rPr>
          <w:t>urban ecology</w:t>
        </w:r>
      </w:hyperlink>
      <w:r w:rsidRPr="00A83772">
        <w:rPr>
          <w:sz w:val="34"/>
          <w:szCs w:val="34"/>
          <w:lang w:val="en-US"/>
        </w:rPr>
        <w:t xml:space="preserve">), </w:t>
      </w:r>
      <w:hyperlink r:id="rId26" w:tooltip="Community health" w:history="1">
        <w:r w:rsidRPr="00A83772">
          <w:rPr>
            <w:rStyle w:val="-"/>
            <w:sz w:val="34"/>
            <w:szCs w:val="34"/>
            <w:lang w:val="en-US"/>
          </w:rPr>
          <w:t>community health</w:t>
        </w:r>
      </w:hyperlink>
      <w:r w:rsidRPr="00A83772">
        <w:rPr>
          <w:sz w:val="34"/>
          <w:szCs w:val="34"/>
          <w:lang w:val="en-US"/>
        </w:rPr>
        <w:t xml:space="preserve">, </w:t>
      </w:r>
      <w:hyperlink r:id="rId27" w:tooltip="Ecological economics" w:history="1">
        <w:r w:rsidRPr="00A83772">
          <w:rPr>
            <w:rStyle w:val="-"/>
            <w:sz w:val="34"/>
            <w:szCs w:val="34"/>
            <w:lang w:val="en-US"/>
          </w:rPr>
          <w:t>economics</w:t>
        </w:r>
      </w:hyperlink>
      <w:r w:rsidRPr="00A83772">
        <w:rPr>
          <w:sz w:val="34"/>
          <w:szCs w:val="34"/>
          <w:lang w:val="en-US"/>
        </w:rPr>
        <w:t xml:space="preserve">, </w:t>
      </w:r>
      <w:hyperlink r:id="rId28" w:tooltip="Basic science" w:history="1">
        <w:r w:rsidRPr="00A83772">
          <w:rPr>
            <w:rStyle w:val="-"/>
            <w:sz w:val="34"/>
            <w:szCs w:val="34"/>
            <w:lang w:val="en-US"/>
          </w:rPr>
          <w:t>basic</w:t>
        </w:r>
      </w:hyperlink>
      <w:r w:rsidRPr="00A83772">
        <w:rPr>
          <w:sz w:val="34"/>
          <w:szCs w:val="34"/>
          <w:lang w:val="en-US"/>
        </w:rPr>
        <w:t xml:space="preserve"> and </w:t>
      </w:r>
      <w:hyperlink r:id="rId29" w:tooltip="Applied science" w:history="1">
        <w:r w:rsidRPr="00A83772">
          <w:rPr>
            <w:rStyle w:val="-"/>
            <w:sz w:val="34"/>
            <w:szCs w:val="34"/>
            <w:lang w:val="en-US"/>
          </w:rPr>
          <w:t>applied science</w:t>
        </w:r>
      </w:hyperlink>
      <w:r w:rsidRPr="00A83772">
        <w:rPr>
          <w:sz w:val="34"/>
          <w:szCs w:val="34"/>
          <w:lang w:val="en-US"/>
        </w:rPr>
        <w:t>, and human social interaction (</w:t>
      </w:r>
      <w:hyperlink r:id="rId30" w:tooltip="Human ecology" w:history="1">
        <w:r w:rsidRPr="00A83772">
          <w:rPr>
            <w:rStyle w:val="-"/>
            <w:sz w:val="34"/>
            <w:szCs w:val="34"/>
            <w:lang w:val="en-US"/>
          </w:rPr>
          <w:t>human ecology</w:t>
        </w:r>
      </w:hyperlink>
      <w:r w:rsidRPr="00A83772">
        <w:rPr>
          <w:sz w:val="34"/>
          <w:szCs w:val="34"/>
          <w:lang w:val="en-US"/>
        </w:rPr>
        <w:t xml:space="preserve">). For example, the </w:t>
      </w:r>
      <w:hyperlink r:id="rId31" w:tooltip="Circles of Sustainability" w:history="1">
        <w:r w:rsidRPr="00A83772">
          <w:rPr>
            <w:rStyle w:val="-"/>
            <w:i/>
            <w:iCs/>
            <w:sz w:val="34"/>
            <w:szCs w:val="34"/>
            <w:lang w:val="en-US"/>
          </w:rPr>
          <w:t>Circles of Sustainability</w:t>
        </w:r>
      </w:hyperlink>
      <w:r w:rsidRPr="00A83772">
        <w:rPr>
          <w:sz w:val="34"/>
          <w:szCs w:val="34"/>
          <w:lang w:val="en-US"/>
        </w:rPr>
        <w:t xml:space="preserve"> approach treats ecology as more than the environment 'out there'. It is not treated as separate from humans. Organisms (including humans) and </w:t>
      </w:r>
      <w:hyperlink r:id="rId32" w:tooltip="Resource (biology)" w:history="1">
        <w:r w:rsidRPr="00A83772">
          <w:rPr>
            <w:rStyle w:val="-"/>
            <w:sz w:val="34"/>
            <w:szCs w:val="34"/>
            <w:lang w:val="en-US"/>
          </w:rPr>
          <w:t>resources</w:t>
        </w:r>
      </w:hyperlink>
      <w:r w:rsidRPr="00A83772">
        <w:rPr>
          <w:sz w:val="34"/>
          <w:szCs w:val="34"/>
          <w:lang w:val="en-US"/>
        </w:rPr>
        <w:t xml:space="preserve"> compose </w:t>
      </w:r>
      <w:hyperlink r:id="rId33" w:tooltip="Ecosystem" w:history="1">
        <w:r w:rsidRPr="00A83772">
          <w:rPr>
            <w:rStyle w:val="-"/>
            <w:sz w:val="34"/>
            <w:szCs w:val="34"/>
            <w:lang w:val="en-US"/>
          </w:rPr>
          <w:t>ecosystems</w:t>
        </w:r>
      </w:hyperlink>
      <w:r w:rsidRPr="00A83772">
        <w:rPr>
          <w:sz w:val="34"/>
          <w:szCs w:val="34"/>
          <w:lang w:val="en-US"/>
        </w:rPr>
        <w:t xml:space="preserve"> which, in turn, maintain </w:t>
      </w:r>
      <w:hyperlink r:id="rId34" w:tooltip="Biophysics" w:history="1">
        <w:r w:rsidRPr="00A83772">
          <w:rPr>
            <w:rStyle w:val="-"/>
            <w:sz w:val="34"/>
            <w:szCs w:val="34"/>
            <w:lang w:val="en-US"/>
          </w:rPr>
          <w:t>biophysical</w:t>
        </w:r>
      </w:hyperlink>
      <w:r w:rsidRPr="00A83772">
        <w:rPr>
          <w:sz w:val="34"/>
          <w:szCs w:val="34"/>
          <w:lang w:val="en-US"/>
        </w:rPr>
        <w:t xml:space="preserve"> feedback mechanisms that moderate processes acting on living (</w:t>
      </w:r>
      <w:hyperlink r:id="rId35" w:tooltip="Biotic component" w:history="1">
        <w:r w:rsidRPr="00A83772">
          <w:rPr>
            <w:rStyle w:val="-"/>
            <w:sz w:val="34"/>
            <w:szCs w:val="34"/>
            <w:lang w:val="en-US"/>
          </w:rPr>
          <w:t>biotic</w:t>
        </w:r>
      </w:hyperlink>
      <w:r w:rsidRPr="00A83772">
        <w:rPr>
          <w:sz w:val="34"/>
          <w:szCs w:val="34"/>
          <w:lang w:val="en-US"/>
        </w:rPr>
        <w:t>) and non-living (</w:t>
      </w:r>
      <w:hyperlink r:id="rId36" w:tooltip="Abiotic" w:history="1">
        <w:r w:rsidRPr="00A83772">
          <w:rPr>
            <w:rStyle w:val="-"/>
            <w:sz w:val="34"/>
            <w:szCs w:val="34"/>
            <w:lang w:val="en-US"/>
          </w:rPr>
          <w:t>abiotic</w:t>
        </w:r>
      </w:hyperlink>
      <w:r w:rsidRPr="00A83772">
        <w:rPr>
          <w:sz w:val="34"/>
          <w:szCs w:val="34"/>
          <w:lang w:val="en-US"/>
        </w:rPr>
        <w:t xml:space="preserve">) components of the planet. Ecosystems sustain life-supporting functions and produce </w:t>
      </w:r>
      <w:hyperlink r:id="rId37" w:tooltip="Natural capital" w:history="1">
        <w:r w:rsidRPr="00A83772">
          <w:rPr>
            <w:rStyle w:val="-"/>
            <w:sz w:val="34"/>
            <w:szCs w:val="34"/>
            <w:lang w:val="en-US"/>
          </w:rPr>
          <w:t>natural capital</w:t>
        </w:r>
      </w:hyperlink>
      <w:r w:rsidRPr="00A83772">
        <w:rPr>
          <w:sz w:val="34"/>
          <w:szCs w:val="34"/>
          <w:lang w:val="en-US"/>
        </w:rPr>
        <w:t xml:space="preserve"> like </w:t>
      </w:r>
      <w:hyperlink r:id="rId38" w:tooltip="Biomass" w:history="1">
        <w:r w:rsidRPr="00A83772">
          <w:rPr>
            <w:rStyle w:val="-"/>
            <w:sz w:val="34"/>
            <w:szCs w:val="34"/>
            <w:lang w:val="en-US"/>
          </w:rPr>
          <w:t>biomass production</w:t>
        </w:r>
      </w:hyperlink>
      <w:r w:rsidRPr="00A83772">
        <w:rPr>
          <w:sz w:val="34"/>
          <w:szCs w:val="34"/>
          <w:lang w:val="en-US"/>
        </w:rPr>
        <w:t xml:space="preserve"> (food, fuel, fiber, and medicine), the regulation of </w:t>
      </w:r>
      <w:hyperlink r:id="rId39" w:tooltip="Climate" w:history="1">
        <w:r w:rsidRPr="00A83772">
          <w:rPr>
            <w:rStyle w:val="-"/>
            <w:sz w:val="34"/>
            <w:szCs w:val="34"/>
            <w:lang w:val="en-US"/>
          </w:rPr>
          <w:t>climate</w:t>
        </w:r>
      </w:hyperlink>
      <w:r w:rsidRPr="00A83772">
        <w:rPr>
          <w:sz w:val="34"/>
          <w:szCs w:val="34"/>
          <w:lang w:val="en-US"/>
        </w:rPr>
        <w:t xml:space="preserve">, global </w:t>
      </w:r>
      <w:hyperlink r:id="rId40" w:tooltip="Biogeochemical cycles" w:history="1">
        <w:r w:rsidRPr="00A83772">
          <w:rPr>
            <w:rStyle w:val="-"/>
            <w:sz w:val="34"/>
            <w:szCs w:val="34"/>
            <w:lang w:val="en-US"/>
          </w:rPr>
          <w:t>biogeochemical cycles</w:t>
        </w:r>
      </w:hyperlink>
      <w:r w:rsidRPr="00A83772">
        <w:rPr>
          <w:sz w:val="34"/>
          <w:szCs w:val="34"/>
          <w:lang w:val="en-US"/>
        </w:rPr>
        <w:t xml:space="preserve">, </w:t>
      </w:r>
      <w:hyperlink r:id="rId41" w:tooltip="Water filtration" w:history="1">
        <w:r w:rsidRPr="00A83772">
          <w:rPr>
            <w:rStyle w:val="-"/>
            <w:sz w:val="34"/>
            <w:szCs w:val="34"/>
            <w:lang w:val="en-US"/>
          </w:rPr>
          <w:t>water filtration</w:t>
        </w:r>
      </w:hyperlink>
      <w:r w:rsidRPr="00A83772">
        <w:rPr>
          <w:sz w:val="34"/>
          <w:szCs w:val="34"/>
          <w:lang w:val="en-US"/>
        </w:rPr>
        <w:t xml:space="preserve">, </w:t>
      </w:r>
      <w:hyperlink r:id="rId42" w:tooltip="Soil formation" w:history="1">
        <w:r w:rsidRPr="00A83772">
          <w:rPr>
            <w:rStyle w:val="-"/>
            <w:sz w:val="34"/>
            <w:szCs w:val="34"/>
            <w:lang w:val="en-US"/>
          </w:rPr>
          <w:t>soil formation</w:t>
        </w:r>
      </w:hyperlink>
      <w:r w:rsidRPr="00A83772">
        <w:rPr>
          <w:sz w:val="34"/>
          <w:szCs w:val="34"/>
          <w:lang w:val="en-US"/>
        </w:rPr>
        <w:t>, erosion control, flood protection, and many other natural features of scientific, historical, economic, or intrinsic value.</w:t>
      </w:r>
    </w:p>
    <w:tbl>
      <w:tblPr>
        <w:tblpPr w:leftFromText="180" w:rightFromText="180" w:vertAnchor="text" w:horzAnchor="margin" w:tblpY="-78"/>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9"/>
        <w:gridCol w:w="32"/>
        <w:gridCol w:w="1955"/>
        <w:gridCol w:w="25"/>
        <w:gridCol w:w="2351"/>
        <w:gridCol w:w="32"/>
        <w:gridCol w:w="58"/>
        <w:gridCol w:w="1608"/>
        <w:gridCol w:w="6"/>
        <w:gridCol w:w="140"/>
        <w:gridCol w:w="2329"/>
      </w:tblGrid>
      <w:tr w:rsidR="004E36FF" w:rsidTr="004E36FF">
        <w:tblPrEx>
          <w:tblCellMar>
            <w:top w:w="0" w:type="dxa"/>
            <w:bottom w:w="0" w:type="dxa"/>
          </w:tblCellMar>
        </w:tblPrEx>
        <w:trPr>
          <w:trHeight w:val="802"/>
        </w:trPr>
        <w:tc>
          <w:tcPr>
            <w:tcW w:w="1501" w:type="dxa"/>
            <w:gridSpan w:val="2"/>
          </w:tcPr>
          <w:p w:rsidR="004E36FF" w:rsidRDefault="004E36FF" w:rsidP="004E36FF">
            <w:pPr>
              <w:rPr>
                <w:sz w:val="34"/>
                <w:szCs w:val="34"/>
                <w:lang w:val="en-US"/>
              </w:rPr>
            </w:pPr>
            <w:r>
              <w:rPr>
                <w:sz w:val="34"/>
                <w:szCs w:val="34"/>
                <w:lang w:val="en-US"/>
              </w:rPr>
              <w:t>LESSON</w:t>
            </w:r>
          </w:p>
        </w:tc>
        <w:tc>
          <w:tcPr>
            <w:tcW w:w="1955" w:type="dxa"/>
          </w:tcPr>
          <w:p w:rsidR="004E36FF" w:rsidRDefault="004E36FF" w:rsidP="004E36FF">
            <w:pPr>
              <w:rPr>
                <w:sz w:val="34"/>
                <w:szCs w:val="34"/>
                <w:lang w:val="en-US"/>
              </w:rPr>
            </w:pPr>
            <w:r>
              <w:rPr>
                <w:sz w:val="34"/>
                <w:szCs w:val="34"/>
                <w:lang w:val="en-US"/>
              </w:rPr>
              <w:t>TOPIC</w:t>
            </w:r>
          </w:p>
        </w:tc>
        <w:tc>
          <w:tcPr>
            <w:tcW w:w="2408" w:type="dxa"/>
            <w:gridSpan w:val="3"/>
          </w:tcPr>
          <w:p w:rsidR="004E36FF" w:rsidRDefault="004E36FF" w:rsidP="004E36FF">
            <w:pPr>
              <w:rPr>
                <w:sz w:val="34"/>
                <w:szCs w:val="34"/>
                <w:lang w:val="en-US"/>
              </w:rPr>
            </w:pPr>
            <w:r>
              <w:rPr>
                <w:sz w:val="34"/>
                <w:szCs w:val="34"/>
                <w:lang w:val="en-US"/>
              </w:rPr>
              <w:t>ASSINGMENT</w:t>
            </w:r>
          </w:p>
        </w:tc>
        <w:tc>
          <w:tcPr>
            <w:tcW w:w="1672" w:type="dxa"/>
            <w:gridSpan w:val="3"/>
          </w:tcPr>
          <w:p w:rsidR="004E36FF" w:rsidRDefault="004E36FF" w:rsidP="004E36FF">
            <w:pPr>
              <w:rPr>
                <w:sz w:val="34"/>
                <w:szCs w:val="34"/>
                <w:lang w:val="en-US"/>
              </w:rPr>
            </w:pPr>
            <w:r>
              <w:rPr>
                <w:sz w:val="34"/>
                <w:szCs w:val="34"/>
                <w:lang w:val="en-US"/>
              </w:rPr>
              <w:t>POINTS</w:t>
            </w:r>
          </w:p>
        </w:tc>
        <w:tc>
          <w:tcPr>
            <w:tcW w:w="2469" w:type="dxa"/>
            <w:gridSpan w:val="2"/>
          </w:tcPr>
          <w:p w:rsidR="004E36FF" w:rsidRDefault="004E36FF" w:rsidP="004E36FF">
            <w:pPr>
              <w:rPr>
                <w:sz w:val="34"/>
                <w:szCs w:val="34"/>
                <w:lang w:val="en-US"/>
              </w:rPr>
            </w:pPr>
            <w:r>
              <w:rPr>
                <w:sz w:val="34"/>
                <w:szCs w:val="34"/>
                <w:lang w:val="en-US"/>
              </w:rPr>
              <w:t>DUE</w:t>
            </w:r>
          </w:p>
        </w:tc>
      </w:tr>
      <w:tr w:rsidR="004E36FF" w:rsidTr="004E36FF">
        <w:tblPrEx>
          <w:tblCellMar>
            <w:top w:w="0" w:type="dxa"/>
            <w:bottom w:w="0" w:type="dxa"/>
          </w:tblCellMar>
        </w:tblPrEx>
        <w:trPr>
          <w:trHeight w:val="1410"/>
        </w:trPr>
        <w:tc>
          <w:tcPr>
            <w:tcW w:w="1501" w:type="dxa"/>
            <w:gridSpan w:val="2"/>
          </w:tcPr>
          <w:p w:rsidR="004E36FF" w:rsidRDefault="004E36FF" w:rsidP="004E36FF">
            <w:pPr>
              <w:rPr>
                <w:sz w:val="34"/>
                <w:szCs w:val="34"/>
                <w:lang w:val="en-US"/>
              </w:rPr>
            </w:pPr>
            <w:r>
              <w:rPr>
                <w:sz w:val="34"/>
                <w:szCs w:val="34"/>
                <w:lang w:val="en-US"/>
              </w:rPr>
              <w:t xml:space="preserve">     1</w:t>
            </w:r>
          </w:p>
        </w:tc>
        <w:tc>
          <w:tcPr>
            <w:tcW w:w="1955" w:type="dxa"/>
          </w:tcPr>
          <w:p w:rsidR="004E36FF" w:rsidRDefault="004E36FF" w:rsidP="004E36FF">
            <w:pPr>
              <w:rPr>
                <w:sz w:val="34"/>
                <w:szCs w:val="34"/>
                <w:lang w:val="en-US"/>
              </w:rPr>
            </w:pPr>
          </w:p>
        </w:tc>
        <w:tc>
          <w:tcPr>
            <w:tcW w:w="2408" w:type="dxa"/>
            <w:gridSpan w:val="3"/>
          </w:tcPr>
          <w:p w:rsidR="004E36FF" w:rsidRDefault="004E36FF" w:rsidP="004E36FF">
            <w:pPr>
              <w:rPr>
                <w:sz w:val="34"/>
                <w:szCs w:val="34"/>
                <w:lang w:val="en-US"/>
              </w:rPr>
            </w:pPr>
          </w:p>
        </w:tc>
        <w:tc>
          <w:tcPr>
            <w:tcW w:w="1672" w:type="dxa"/>
            <w:gridSpan w:val="3"/>
          </w:tcPr>
          <w:p w:rsidR="004E36FF" w:rsidRDefault="004E36FF" w:rsidP="004E36FF">
            <w:pPr>
              <w:rPr>
                <w:sz w:val="34"/>
                <w:szCs w:val="34"/>
                <w:lang w:val="en-US"/>
              </w:rPr>
            </w:pPr>
          </w:p>
        </w:tc>
        <w:tc>
          <w:tcPr>
            <w:tcW w:w="2469" w:type="dxa"/>
            <w:gridSpan w:val="2"/>
          </w:tcPr>
          <w:p w:rsidR="004E36FF" w:rsidRDefault="004E36FF" w:rsidP="004E36FF">
            <w:pPr>
              <w:rPr>
                <w:sz w:val="34"/>
                <w:szCs w:val="34"/>
                <w:lang w:val="en-US"/>
              </w:rPr>
            </w:pPr>
          </w:p>
        </w:tc>
      </w:tr>
      <w:tr w:rsidR="004E36FF" w:rsidTr="004E36FF">
        <w:tblPrEx>
          <w:tblCellMar>
            <w:top w:w="0" w:type="dxa"/>
            <w:bottom w:w="0" w:type="dxa"/>
          </w:tblCellMar>
        </w:tblPrEx>
        <w:trPr>
          <w:trHeight w:val="780"/>
        </w:trPr>
        <w:tc>
          <w:tcPr>
            <w:tcW w:w="1501" w:type="dxa"/>
            <w:gridSpan w:val="2"/>
          </w:tcPr>
          <w:p w:rsidR="004E36FF" w:rsidRDefault="004E36FF" w:rsidP="004E36FF">
            <w:pPr>
              <w:rPr>
                <w:sz w:val="34"/>
                <w:szCs w:val="34"/>
                <w:lang w:val="en-US"/>
              </w:rPr>
            </w:pPr>
            <w:r>
              <w:rPr>
                <w:sz w:val="34"/>
                <w:szCs w:val="34"/>
                <w:lang w:val="en-US"/>
              </w:rPr>
              <w:t xml:space="preserve">     2</w:t>
            </w:r>
          </w:p>
        </w:tc>
        <w:tc>
          <w:tcPr>
            <w:tcW w:w="1955" w:type="dxa"/>
          </w:tcPr>
          <w:p w:rsidR="004E36FF" w:rsidRDefault="004E36FF" w:rsidP="004E36FF">
            <w:pPr>
              <w:rPr>
                <w:sz w:val="34"/>
                <w:szCs w:val="34"/>
                <w:lang w:val="en-US"/>
              </w:rPr>
            </w:pPr>
          </w:p>
        </w:tc>
        <w:tc>
          <w:tcPr>
            <w:tcW w:w="2376" w:type="dxa"/>
            <w:gridSpan w:val="2"/>
          </w:tcPr>
          <w:p w:rsidR="004E36FF" w:rsidRDefault="004E36FF" w:rsidP="004E36FF">
            <w:pPr>
              <w:rPr>
                <w:sz w:val="34"/>
                <w:szCs w:val="34"/>
                <w:lang w:val="en-US"/>
              </w:rPr>
            </w:pPr>
          </w:p>
        </w:tc>
        <w:tc>
          <w:tcPr>
            <w:tcW w:w="1698" w:type="dxa"/>
            <w:gridSpan w:val="3"/>
          </w:tcPr>
          <w:p w:rsidR="004E36FF" w:rsidRDefault="004E36FF" w:rsidP="004E36FF">
            <w:pPr>
              <w:rPr>
                <w:sz w:val="34"/>
                <w:szCs w:val="34"/>
                <w:lang w:val="en-US"/>
              </w:rPr>
            </w:pPr>
          </w:p>
        </w:tc>
        <w:tc>
          <w:tcPr>
            <w:tcW w:w="2475" w:type="dxa"/>
            <w:gridSpan w:val="3"/>
          </w:tcPr>
          <w:p w:rsidR="004E36FF" w:rsidRDefault="004E36FF" w:rsidP="004E36FF">
            <w:pPr>
              <w:rPr>
                <w:sz w:val="34"/>
                <w:szCs w:val="34"/>
                <w:lang w:val="en-US"/>
              </w:rPr>
            </w:pPr>
          </w:p>
        </w:tc>
      </w:tr>
      <w:tr w:rsidR="004E36FF" w:rsidTr="004E36FF">
        <w:tblPrEx>
          <w:tblCellMar>
            <w:top w:w="0" w:type="dxa"/>
            <w:bottom w:w="0" w:type="dxa"/>
          </w:tblCellMar>
        </w:tblPrEx>
        <w:trPr>
          <w:trHeight w:val="675"/>
        </w:trPr>
        <w:tc>
          <w:tcPr>
            <w:tcW w:w="10005" w:type="dxa"/>
            <w:gridSpan w:val="11"/>
          </w:tcPr>
          <w:p w:rsidR="004E36FF" w:rsidRDefault="004E36FF" w:rsidP="004E36FF">
            <w:pPr>
              <w:rPr>
                <w:sz w:val="34"/>
                <w:szCs w:val="34"/>
                <w:lang w:val="en-US"/>
              </w:rPr>
            </w:pPr>
          </w:p>
        </w:tc>
      </w:tr>
      <w:tr w:rsidR="004E36FF" w:rsidTr="004E36FF">
        <w:tblPrEx>
          <w:tblCellMar>
            <w:top w:w="0" w:type="dxa"/>
            <w:bottom w:w="0" w:type="dxa"/>
          </w:tblCellMar>
        </w:tblPrEx>
        <w:trPr>
          <w:trHeight w:val="750"/>
        </w:trPr>
        <w:tc>
          <w:tcPr>
            <w:tcW w:w="1469" w:type="dxa"/>
          </w:tcPr>
          <w:p w:rsidR="004E36FF" w:rsidRDefault="004E36FF" w:rsidP="004E36FF">
            <w:pPr>
              <w:rPr>
                <w:sz w:val="34"/>
                <w:szCs w:val="34"/>
                <w:lang w:val="en-US"/>
              </w:rPr>
            </w:pPr>
            <w:r>
              <w:rPr>
                <w:sz w:val="34"/>
                <w:szCs w:val="34"/>
                <w:lang w:val="en-US"/>
              </w:rPr>
              <w:t xml:space="preserve">     3</w:t>
            </w:r>
          </w:p>
        </w:tc>
        <w:tc>
          <w:tcPr>
            <w:tcW w:w="2012" w:type="dxa"/>
            <w:gridSpan w:val="3"/>
          </w:tcPr>
          <w:p w:rsidR="004E36FF" w:rsidRDefault="004E36FF" w:rsidP="004E36FF">
            <w:pPr>
              <w:rPr>
                <w:sz w:val="34"/>
                <w:szCs w:val="34"/>
                <w:lang w:val="en-US"/>
              </w:rPr>
            </w:pPr>
          </w:p>
        </w:tc>
        <w:tc>
          <w:tcPr>
            <w:tcW w:w="2441" w:type="dxa"/>
            <w:gridSpan w:val="3"/>
          </w:tcPr>
          <w:p w:rsidR="004E36FF" w:rsidRDefault="004E36FF" w:rsidP="004E36FF">
            <w:pPr>
              <w:rPr>
                <w:sz w:val="34"/>
                <w:szCs w:val="34"/>
                <w:lang w:val="en-US"/>
              </w:rPr>
            </w:pPr>
          </w:p>
        </w:tc>
        <w:tc>
          <w:tcPr>
            <w:tcW w:w="1754" w:type="dxa"/>
            <w:gridSpan w:val="3"/>
          </w:tcPr>
          <w:p w:rsidR="004E36FF" w:rsidRDefault="004E36FF" w:rsidP="004E36FF">
            <w:pPr>
              <w:rPr>
                <w:sz w:val="34"/>
                <w:szCs w:val="34"/>
                <w:lang w:val="en-US"/>
              </w:rPr>
            </w:pPr>
          </w:p>
        </w:tc>
        <w:tc>
          <w:tcPr>
            <w:tcW w:w="2329" w:type="dxa"/>
          </w:tcPr>
          <w:p w:rsidR="004E36FF" w:rsidRDefault="004E36FF" w:rsidP="004E36FF">
            <w:pPr>
              <w:rPr>
                <w:sz w:val="34"/>
                <w:szCs w:val="34"/>
                <w:lang w:val="en-US"/>
              </w:rPr>
            </w:pPr>
          </w:p>
        </w:tc>
      </w:tr>
      <w:tr w:rsidR="004E36FF" w:rsidTr="004E36FF">
        <w:tblPrEx>
          <w:tblCellMar>
            <w:top w:w="0" w:type="dxa"/>
            <w:bottom w:w="0" w:type="dxa"/>
          </w:tblCellMar>
        </w:tblPrEx>
        <w:trPr>
          <w:trHeight w:val="1095"/>
        </w:trPr>
        <w:tc>
          <w:tcPr>
            <w:tcW w:w="1469" w:type="dxa"/>
          </w:tcPr>
          <w:p w:rsidR="004E36FF" w:rsidRDefault="004E36FF" w:rsidP="004E36FF">
            <w:pPr>
              <w:rPr>
                <w:sz w:val="34"/>
                <w:szCs w:val="34"/>
                <w:lang w:val="en-US"/>
              </w:rPr>
            </w:pPr>
            <w:r>
              <w:rPr>
                <w:sz w:val="34"/>
                <w:szCs w:val="34"/>
                <w:lang w:val="en-US"/>
              </w:rPr>
              <w:t xml:space="preserve">     4</w:t>
            </w:r>
          </w:p>
        </w:tc>
        <w:tc>
          <w:tcPr>
            <w:tcW w:w="2012" w:type="dxa"/>
            <w:gridSpan w:val="3"/>
          </w:tcPr>
          <w:p w:rsidR="004E36FF" w:rsidRDefault="004E36FF" w:rsidP="004E36FF">
            <w:pPr>
              <w:rPr>
                <w:sz w:val="34"/>
                <w:szCs w:val="34"/>
                <w:lang w:val="en-US"/>
              </w:rPr>
            </w:pPr>
          </w:p>
        </w:tc>
        <w:tc>
          <w:tcPr>
            <w:tcW w:w="2441" w:type="dxa"/>
            <w:gridSpan w:val="3"/>
          </w:tcPr>
          <w:p w:rsidR="004E36FF" w:rsidRDefault="004E36FF" w:rsidP="004E36FF">
            <w:pPr>
              <w:rPr>
                <w:sz w:val="34"/>
                <w:szCs w:val="34"/>
                <w:lang w:val="en-US"/>
              </w:rPr>
            </w:pPr>
          </w:p>
        </w:tc>
        <w:tc>
          <w:tcPr>
            <w:tcW w:w="1754" w:type="dxa"/>
            <w:gridSpan w:val="3"/>
          </w:tcPr>
          <w:p w:rsidR="004E36FF" w:rsidRDefault="004E36FF" w:rsidP="004E36FF">
            <w:pPr>
              <w:rPr>
                <w:sz w:val="34"/>
                <w:szCs w:val="34"/>
                <w:lang w:val="en-US"/>
              </w:rPr>
            </w:pPr>
          </w:p>
        </w:tc>
        <w:tc>
          <w:tcPr>
            <w:tcW w:w="2329" w:type="dxa"/>
          </w:tcPr>
          <w:p w:rsidR="004E36FF" w:rsidRDefault="004E36FF" w:rsidP="004E36FF">
            <w:pPr>
              <w:rPr>
                <w:sz w:val="34"/>
                <w:szCs w:val="34"/>
                <w:lang w:val="en-US"/>
              </w:rPr>
            </w:pPr>
          </w:p>
        </w:tc>
      </w:tr>
    </w:tbl>
    <w:p w:rsidR="003E21AE" w:rsidRPr="004E36FF" w:rsidRDefault="00A83772" w:rsidP="004E36FF">
      <w:pPr>
        <w:rPr>
          <w:sz w:val="34"/>
          <w:szCs w:val="34"/>
          <w:lang w:val="en-US"/>
        </w:rPr>
      </w:pPr>
      <w:r>
        <w:rPr>
          <w:sz w:val="34"/>
          <w:szCs w:val="34"/>
          <w:lang w:val="en-US"/>
        </w:rPr>
        <w:br w:type="page"/>
      </w:r>
      <w:bookmarkStart w:id="14" w:name="_Toc509886361"/>
      <w:r w:rsidR="004E36FF">
        <w:rPr>
          <w:noProof/>
          <w:color w:val="FF0000"/>
          <w:lang w:val="en-US"/>
        </w:rPr>
        <w:lastRenderedPageBreak/>
        <w:drawing>
          <wp:inline distT="0" distB="0" distL="0" distR="0">
            <wp:extent cx="5591175" cy="2886075"/>
            <wp:effectExtent l="0" t="0" r="9525"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κατάλογος.png"/>
                    <pic:cNvPicPr/>
                  </pic:nvPicPr>
                  <pic:blipFill>
                    <a:blip r:embed="rId43">
                      <a:extLst>
                        <a:ext uri="{28A0092B-C50C-407E-A947-70E740481C1C}">
                          <a14:useLocalDpi xmlns:a14="http://schemas.microsoft.com/office/drawing/2010/main" val="0"/>
                        </a:ext>
                      </a:extLst>
                    </a:blip>
                    <a:stretch>
                      <a:fillRect/>
                    </a:stretch>
                  </pic:blipFill>
                  <pic:spPr>
                    <a:xfrm flipV="1">
                      <a:off x="0" y="0"/>
                      <a:ext cx="5669825" cy="2926673"/>
                    </a:xfrm>
                    <a:prstGeom prst="rect">
                      <a:avLst/>
                    </a:prstGeom>
                  </pic:spPr>
                </pic:pic>
              </a:graphicData>
            </a:graphic>
          </wp:inline>
        </w:drawing>
      </w:r>
      <w:r w:rsidR="003E21AE" w:rsidRPr="003E21AE">
        <w:rPr>
          <w:color w:val="FF0000"/>
          <w:lang w:val="en-US"/>
        </w:rPr>
        <w:t>ECOLOGY HAS PRACTICAL APPLICATIONS</w:t>
      </w:r>
      <w:bookmarkEnd w:id="14"/>
    </w:p>
    <w:p w:rsidR="00A83772" w:rsidRDefault="00A83772">
      <w:pPr>
        <w:rPr>
          <w:sz w:val="34"/>
          <w:szCs w:val="34"/>
          <w:lang w:val="en-US"/>
        </w:rPr>
      </w:pPr>
      <w:r w:rsidRPr="00A83772">
        <w:rPr>
          <w:sz w:val="34"/>
          <w:szCs w:val="34"/>
          <w:lang w:val="en-US"/>
        </w:rPr>
        <w:t>The word "ecology" ("</w:t>
      </w:r>
      <w:proofErr w:type="spellStart"/>
      <w:r w:rsidRPr="00A83772">
        <w:rPr>
          <w:sz w:val="34"/>
          <w:szCs w:val="34"/>
          <w:lang w:val="en-US"/>
        </w:rPr>
        <w:t>Ökologie</w:t>
      </w:r>
      <w:proofErr w:type="spellEnd"/>
      <w:r w:rsidRPr="00A83772">
        <w:rPr>
          <w:sz w:val="34"/>
          <w:szCs w:val="34"/>
          <w:lang w:val="en-US"/>
        </w:rPr>
        <w:t xml:space="preserve">") was coined in </w:t>
      </w:r>
      <w:hyperlink r:id="rId44" w:tooltip="1866" w:history="1">
        <w:r w:rsidRPr="00A83772">
          <w:rPr>
            <w:rStyle w:val="-"/>
            <w:sz w:val="34"/>
            <w:szCs w:val="34"/>
            <w:lang w:val="en-US"/>
          </w:rPr>
          <w:t>1866</w:t>
        </w:r>
      </w:hyperlink>
      <w:r w:rsidRPr="00A83772">
        <w:rPr>
          <w:sz w:val="34"/>
          <w:szCs w:val="34"/>
          <w:lang w:val="en-US"/>
        </w:rPr>
        <w:t xml:space="preserve"> by the German scientist </w:t>
      </w:r>
      <w:hyperlink r:id="rId45" w:tooltip="Ernst Haeckel" w:history="1">
        <w:r w:rsidRPr="00A83772">
          <w:rPr>
            <w:rStyle w:val="-"/>
            <w:sz w:val="34"/>
            <w:szCs w:val="34"/>
            <w:lang w:val="en-US"/>
          </w:rPr>
          <w:t>Ernst Haeckel</w:t>
        </w:r>
      </w:hyperlink>
      <w:r w:rsidRPr="00A83772">
        <w:rPr>
          <w:sz w:val="34"/>
          <w:szCs w:val="34"/>
          <w:lang w:val="en-US"/>
        </w:rPr>
        <w:t>. Ecological thought is derivative of established currents in philosophy, particularly from ethics and politics.</w:t>
      </w:r>
      <w:hyperlink r:id="rId46" w:anchor="cite_note-LaferrièreStoett2003-2" w:history="1">
        <w:r w:rsidRPr="00A83772">
          <w:rPr>
            <w:rStyle w:val="-"/>
            <w:sz w:val="34"/>
            <w:szCs w:val="34"/>
            <w:vertAlign w:val="superscript"/>
            <w:lang w:val="en-US"/>
          </w:rPr>
          <w:t>[2]</w:t>
        </w:r>
      </w:hyperlink>
      <w:r w:rsidRPr="00A83772">
        <w:rPr>
          <w:sz w:val="34"/>
          <w:szCs w:val="34"/>
          <w:lang w:val="en-US"/>
        </w:rPr>
        <w:t xml:space="preserve"> Ancient Greek philosophers such as </w:t>
      </w:r>
      <w:hyperlink r:id="rId47" w:tooltip="Hippocrates" w:history="1">
        <w:r w:rsidRPr="00A83772">
          <w:rPr>
            <w:rStyle w:val="-"/>
            <w:sz w:val="34"/>
            <w:szCs w:val="34"/>
            <w:lang w:val="en-US"/>
          </w:rPr>
          <w:t>Hippocrates</w:t>
        </w:r>
      </w:hyperlink>
      <w:r w:rsidRPr="00A83772">
        <w:rPr>
          <w:sz w:val="34"/>
          <w:szCs w:val="34"/>
          <w:lang w:val="en-US"/>
        </w:rPr>
        <w:t xml:space="preserve"> and </w:t>
      </w:r>
      <w:hyperlink r:id="rId48" w:tooltip="Aristotle" w:history="1">
        <w:r w:rsidRPr="00A83772">
          <w:rPr>
            <w:rStyle w:val="-"/>
            <w:sz w:val="34"/>
            <w:szCs w:val="34"/>
            <w:lang w:val="en-US"/>
          </w:rPr>
          <w:t>Aristotle</w:t>
        </w:r>
      </w:hyperlink>
      <w:r w:rsidRPr="00A83772">
        <w:rPr>
          <w:sz w:val="34"/>
          <w:szCs w:val="34"/>
          <w:lang w:val="en-US"/>
        </w:rPr>
        <w:t xml:space="preserve"> laid the foundations of ecology in their studies on </w:t>
      </w:r>
      <w:hyperlink r:id="rId49" w:tooltip="Natural history" w:history="1">
        <w:r w:rsidRPr="00A83772">
          <w:rPr>
            <w:rStyle w:val="-"/>
            <w:sz w:val="34"/>
            <w:szCs w:val="34"/>
            <w:lang w:val="en-US"/>
          </w:rPr>
          <w:t>natural history</w:t>
        </w:r>
      </w:hyperlink>
      <w:r w:rsidRPr="00A83772">
        <w:rPr>
          <w:sz w:val="34"/>
          <w:szCs w:val="34"/>
          <w:lang w:val="en-US"/>
        </w:rPr>
        <w:t xml:space="preserve">. Modern ecology became a much more rigorous </w:t>
      </w:r>
      <w:hyperlink r:id="rId50" w:tooltip="Natural sciences" w:history="1">
        <w:r w:rsidRPr="00A83772">
          <w:rPr>
            <w:rStyle w:val="-"/>
            <w:sz w:val="34"/>
            <w:szCs w:val="34"/>
            <w:lang w:val="en-US"/>
          </w:rPr>
          <w:t>science</w:t>
        </w:r>
      </w:hyperlink>
      <w:r w:rsidRPr="00A83772">
        <w:rPr>
          <w:sz w:val="34"/>
          <w:szCs w:val="34"/>
          <w:lang w:val="en-US"/>
        </w:rPr>
        <w:t xml:space="preserve"> in the late 19th century. </w:t>
      </w:r>
      <w:hyperlink r:id="rId51" w:tooltip="Evolution" w:history="1">
        <w:r w:rsidRPr="00A83772">
          <w:rPr>
            <w:rStyle w:val="-"/>
            <w:sz w:val="34"/>
            <w:szCs w:val="34"/>
            <w:lang w:val="en-US"/>
          </w:rPr>
          <w:t>Evolutionary</w:t>
        </w:r>
      </w:hyperlink>
      <w:r w:rsidRPr="00A83772">
        <w:rPr>
          <w:sz w:val="34"/>
          <w:szCs w:val="34"/>
          <w:lang w:val="en-US"/>
        </w:rPr>
        <w:t xml:space="preserve"> concepts relating to adaptation and </w:t>
      </w:r>
      <w:hyperlink r:id="rId52" w:tooltip="Natural selection" w:history="1">
        <w:r w:rsidRPr="00A83772">
          <w:rPr>
            <w:rStyle w:val="-"/>
            <w:sz w:val="34"/>
            <w:szCs w:val="34"/>
            <w:lang w:val="en-US"/>
          </w:rPr>
          <w:t>natural selection</w:t>
        </w:r>
      </w:hyperlink>
      <w:r w:rsidRPr="00A83772">
        <w:rPr>
          <w:sz w:val="34"/>
          <w:szCs w:val="34"/>
          <w:lang w:val="en-US"/>
        </w:rPr>
        <w:t xml:space="preserve"> became the cornerstones of modern </w:t>
      </w:r>
      <w:hyperlink r:id="rId53" w:tooltip="Theoretical ecology" w:history="1">
        <w:r w:rsidRPr="00A83772">
          <w:rPr>
            <w:rStyle w:val="-"/>
            <w:sz w:val="34"/>
            <w:szCs w:val="34"/>
            <w:lang w:val="en-US"/>
          </w:rPr>
          <w:t>ecological theory</w:t>
        </w:r>
      </w:hyperlink>
      <w:r w:rsidRPr="00A83772">
        <w:rPr>
          <w:sz w:val="34"/>
          <w:szCs w:val="34"/>
          <w:lang w:val="en-US"/>
        </w:rPr>
        <w:t>.</w:t>
      </w:r>
    </w:p>
    <w:p w:rsidR="00A83772" w:rsidRDefault="00A83772">
      <w:pPr>
        <w:rPr>
          <w:sz w:val="34"/>
          <w:szCs w:val="34"/>
          <w:lang w:val="en-US"/>
        </w:rPr>
      </w:pPr>
      <w:r>
        <w:rPr>
          <w:sz w:val="34"/>
          <w:szCs w:val="34"/>
          <w:lang w:val="en-US"/>
        </w:rPr>
        <w:br w:type="page"/>
      </w:r>
    </w:p>
    <w:p w:rsidR="003E21AE" w:rsidRPr="003E21AE" w:rsidRDefault="003E21AE" w:rsidP="003E21AE">
      <w:pPr>
        <w:pStyle w:val="1"/>
        <w:rPr>
          <w:color w:val="FF0000"/>
          <w:lang w:val="en-US"/>
        </w:rPr>
      </w:pPr>
      <w:bookmarkStart w:id="15" w:name="_Toc509886362"/>
      <w:r w:rsidRPr="003E21AE">
        <w:rPr>
          <w:color w:val="FF0000"/>
          <w:lang w:val="en-US"/>
        </w:rPr>
        <w:lastRenderedPageBreak/>
        <w:t>THE SCOPE OF ECOLOGY</w:t>
      </w:r>
      <w:bookmarkEnd w:id="15"/>
    </w:p>
    <w:p w:rsidR="0073586A" w:rsidRDefault="00A83772">
      <w:pPr>
        <w:rPr>
          <w:sz w:val="34"/>
          <w:szCs w:val="34"/>
          <w:lang w:val="en-US"/>
        </w:rPr>
      </w:pPr>
      <w:r w:rsidRPr="00CA3284">
        <w:rPr>
          <w:sz w:val="34"/>
          <w:szCs w:val="34"/>
          <w:lang w:val="en-US"/>
        </w:rPr>
        <w:t xml:space="preserve">The scope of ecology contains a wide array of interacting levels of organization spanning micro-level (e.g., </w:t>
      </w:r>
      <w:hyperlink r:id="rId54" w:tooltip="Cell (biology)" w:history="1">
        <w:r w:rsidRPr="00CA3284">
          <w:rPr>
            <w:rStyle w:val="-"/>
            <w:sz w:val="34"/>
            <w:szCs w:val="34"/>
            <w:lang w:val="en-US"/>
          </w:rPr>
          <w:t>cells</w:t>
        </w:r>
      </w:hyperlink>
      <w:r w:rsidRPr="00CA3284">
        <w:rPr>
          <w:sz w:val="34"/>
          <w:szCs w:val="34"/>
          <w:lang w:val="en-US"/>
        </w:rPr>
        <w:t xml:space="preserve">) to a planetary scale (e.g., </w:t>
      </w:r>
      <w:hyperlink r:id="rId55" w:tooltip="Earth's spheres" w:history="1">
        <w:r w:rsidRPr="00CA3284">
          <w:rPr>
            <w:rStyle w:val="-"/>
            <w:sz w:val="34"/>
            <w:szCs w:val="34"/>
            <w:lang w:val="en-US"/>
          </w:rPr>
          <w:t>biosphere</w:t>
        </w:r>
      </w:hyperlink>
      <w:r w:rsidRPr="00CA3284">
        <w:rPr>
          <w:sz w:val="34"/>
          <w:szCs w:val="34"/>
          <w:lang w:val="en-US"/>
        </w:rPr>
        <w:t xml:space="preserve">) </w:t>
      </w:r>
      <w:hyperlink r:id="rId56" w:tooltip="Phenomena" w:history="1">
        <w:r w:rsidRPr="00CA3284">
          <w:rPr>
            <w:rStyle w:val="-"/>
            <w:sz w:val="34"/>
            <w:szCs w:val="34"/>
            <w:lang w:val="en-US"/>
          </w:rPr>
          <w:t>phenomena</w:t>
        </w:r>
      </w:hyperlink>
      <w:r w:rsidRPr="00CA3284">
        <w:rPr>
          <w:sz w:val="34"/>
          <w:szCs w:val="34"/>
          <w:lang w:val="en-US"/>
        </w:rPr>
        <w:t xml:space="preserve">. Ecosystems, for example, contain abiotic </w:t>
      </w:r>
      <w:hyperlink r:id="rId57" w:tooltip="Resource (biology)" w:history="1">
        <w:r w:rsidRPr="00CA3284">
          <w:rPr>
            <w:rStyle w:val="-"/>
            <w:sz w:val="34"/>
            <w:szCs w:val="34"/>
            <w:lang w:val="en-US"/>
          </w:rPr>
          <w:t>resources</w:t>
        </w:r>
      </w:hyperlink>
      <w:r w:rsidRPr="00CA3284">
        <w:rPr>
          <w:sz w:val="34"/>
          <w:szCs w:val="34"/>
          <w:lang w:val="en-US"/>
        </w:rPr>
        <w:t xml:space="preserve"> and interacting life forms (i.e., individual organisms that aggregate into </w:t>
      </w:r>
      <w:hyperlink r:id="rId58" w:tooltip="Population" w:history="1">
        <w:r w:rsidRPr="00CA3284">
          <w:rPr>
            <w:rStyle w:val="-"/>
            <w:sz w:val="34"/>
            <w:szCs w:val="34"/>
            <w:lang w:val="en-US"/>
          </w:rPr>
          <w:t>populations</w:t>
        </w:r>
      </w:hyperlink>
      <w:r w:rsidRPr="00CA3284">
        <w:rPr>
          <w:sz w:val="34"/>
          <w:szCs w:val="34"/>
          <w:lang w:val="en-US"/>
        </w:rPr>
        <w:t xml:space="preserve"> which aggregate into distinct ecological communities). Ecosystems are dynamic, they do not always follow a linear successional path, but they are always changing, sometimes rapidly and sometimes so slowly that it can take thousands of years for ecological processes to bring about certain </w:t>
      </w:r>
      <w:hyperlink r:id="rId59" w:tooltip="Ecological succession" w:history="1">
        <w:r w:rsidRPr="00CA3284">
          <w:rPr>
            <w:rStyle w:val="-"/>
            <w:sz w:val="34"/>
            <w:szCs w:val="34"/>
            <w:lang w:val="en-US"/>
          </w:rPr>
          <w:t>successional stages</w:t>
        </w:r>
      </w:hyperlink>
      <w:r w:rsidRPr="00CA3284">
        <w:rPr>
          <w:sz w:val="34"/>
          <w:szCs w:val="34"/>
          <w:lang w:val="en-US"/>
        </w:rPr>
        <w:t xml:space="preserve"> of a forest. An ecosystem's area can vary greatly, from tiny to vast. A single tree is of little consequence to the classification of a forest ecosystem, but critically relevant to organisms living in and on it.</w:t>
      </w:r>
      <w:hyperlink r:id="rId60" w:anchor="cite_note-Stadler98-3" w:history="1">
        <w:r w:rsidRPr="00CA3284">
          <w:rPr>
            <w:rStyle w:val="-"/>
            <w:sz w:val="34"/>
            <w:szCs w:val="34"/>
            <w:vertAlign w:val="superscript"/>
            <w:lang w:val="en-US"/>
          </w:rPr>
          <w:t>[3]</w:t>
        </w:r>
      </w:hyperlink>
      <w:r w:rsidRPr="00CA3284">
        <w:rPr>
          <w:sz w:val="34"/>
          <w:szCs w:val="34"/>
          <w:lang w:val="en-US"/>
        </w:rPr>
        <w:t xml:space="preserve"> Several generations of an </w:t>
      </w:r>
      <w:hyperlink r:id="rId61" w:tooltip="Aphid" w:history="1">
        <w:r w:rsidRPr="00CA3284">
          <w:rPr>
            <w:rStyle w:val="-"/>
            <w:sz w:val="34"/>
            <w:szCs w:val="34"/>
            <w:lang w:val="en-US"/>
          </w:rPr>
          <w:t>aphid</w:t>
        </w:r>
      </w:hyperlink>
      <w:r w:rsidRPr="00CA3284">
        <w:rPr>
          <w:sz w:val="34"/>
          <w:szCs w:val="34"/>
          <w:lang w:val="en-US"/>
        </w:rPr>
        <w:t xml:space="preserve"> population can exist over the lifespan of a single leaf. Each of those aphids, in turn, support diverse </w:t>
      </w:r>
      <w:hyperlink r:id="rId62" w:tooltip="Bacteria" w:history="1">
        <w:r w:rsidRPr="00CA3284">
          <w:rPr>
            <w:rStyle w:val="-"/>
            <w:sz w:val="34"/>
            <w:szCs w:val="34"/>
            <w:lang w:val="en-US"/>
          </w:rPr>
          <w:t>bacterial</w:t>
        </w:r>
      </w:hyperlink>
      <w:r w:rsidRPr="00CA3284">
        <w:rPr>
          <w:sz w:val="34"/>
          <w:szCs w:val="34"/>
          <w:lang w:val="en-US"/>
        </w:rPr>
        <w:t xml:space="preserve"> communities.</w:t>
      </w:r>
      <w:hyperlink r:id="rId63" w:anchor="cite_note-Humphreys97-4" w:history="1">
        <w:r w:rsidRPr="00CA3284">
          <w:rPr>
            <w:rStyle w:val="-"/>
            <w:sz w:val="34"/>
            <w:szCs w:val="34"/>
            <w:vertAlign w:val="superscript"/>
            <w:lang w:val="en-US"/>
          </w:rPr>
          <w:t>[4]</w:t>
        </w:r>
      </w:hyperlink>
      <w:r w:rsidRPr="00CA3284">
        <w:rPr>
          <w:sz w:val="34"/>
          <w:szCs w:val="34"/>
          <w:lang w:val="en-US"/>
        </w:rPr>
        <w:t xml:space="preserve"> The nature of connections in ecological communities cannot be explained by knowing the details of each species in isolation, because the emergent pattern is neither revealed nor predicted until the ecosystem is studied as an integrated whole.</w:t>
      </w:r>
      <w:hyperlink r:id="rId64" w:anchor="cite_note-Liere2012-5" w:history="1">
        <w:r w:rsidRPr="00CA3284">
          <w:rPr>
            <w:rStyle w:val="-"/>
            <w:sz w:val="34"/>
            <w:szCs w:val="34"/>
            <w:vertAlign w:val="superscript"/>
            <w:lang w:val="en-US"/>
          </w:rPr>
          <w:t>[5]</w:t>
        </w:r>
      </w:hyperlink>
      <w:r w:rsidRPr="00CA3284">
        <w:rPr>
          <w:sz w:val="34"/>
          <w:szCs w:val="34"/>
          <w:lang w:val="en-US"/>
        </w:rPr>
        <w:t xml:space="preserve"> Some ecological principles, however, do exhibit collective properties where the sum of the components explain the properties of the whole, such as birth rates of a population being equal to the sum of individual births over a designated time frame.</w:t>
      </w:r>
      <w:hyperlink r:id="rId65" w:anchor="cite_note-Odum05-6" w:history="1">
        <w:r w:rsidRPr="00A83772">
          <w:rPr>
            <w:rStyle w:val="-"/>
            <w:sz w:val="34"/>
            <w:szCs w:val="34"/>
            <w:vertAlign w:val="superscript"/>
          </w:rPr>
          <w:t>[6]</w:t>
        </w:r>
      </w:hyperlink>
    </w:p>
    <w:p w:rsidR="004E36FF" w:rsidRDefault="004E36FF">
      <w:pPr>
        <w:rPr>
          <w:sz w:val="34"/>
          <w:szCs w:val="34"/>
          <w:lang w:val="en-US"/>
        </w:rPr>
      </w:pPr>
    </w:p>
    <w:p w:rsidR="004E36FF" w:rsidRDefault="004E36FF">
      <w:pPr>
        <w:rPr>
          <w:sz w:val="34"/>
          <w:szCs w:val="34"/>
          <w:lang w:val="en-US"/>
        </w:rPr>
      </w:pPr>
    </w:p>
    <w:p w:rsidR="004E36FF" w:rsidRDefault="004E36FF">
      <w:pPr>
        <w:rPr>
          <w:sz w:val="34"/>
          <w:szCs w:val="34"/>
          <w:lang w:val="en-US"/>
        </w:rPr>
      </w:pPr>
    </w:p>
    <w:p w:rsidR="004E36FF" w:rsidRDefault="004E36FF">
      <w:pPr>
        <w:rPr>
          <w:sz w:val="34"/>
          <w:szCs w:val="34"/>
          <w:lang w:val="en-US"/>
        </w:rPr>
      </w:pPr>
    </w:p>
    <w:p w:rsidR="004E36FF" w:rsidRDefault="004E36FF">
      <w:pPr>
        <w:rPr>
          <w:sz w:val="34"/>
          <w:szCs w:val="34"/>
          <w:lang w:val="en-US"/>
        </w:rPr>
      </w:pPr>
    </w:p>
    <w:p w:rsidR="004E36FF" w:rsidRDefault="004E36FF">
      <w:pPr>
        <w:rPr>
          <w:sz w:val="34"/>
          <w:szCs w:val="34"/>
          <w:lang w:val="en-US"/>
        </w:rPr>
      </w:pPr>
    </w:p>
    <w:p w:rsidR="004E36FF" w:rsidRDefault="004E36FF" w:rsidP="004E36FF">
      <w:pPr>
        <w:pStyle w:val="1"/>
        <w:rPr>
          <w:color w:val="FF0000"/>
        </w:rPr>
      </w:pPr>
      <w:r>
        <w:lastRenderedPageBreak/>
        <w:t xml:space="preserve">                               </w:t>
      </w:r>
      <w:r w:rsidRPr="004E36FF">
        <w:rPr>
          <w:color w:val="FF0000"/>
        </w:rPr>
        <w:t>Η οικογένειά μου</w:t>
      </w:r>
    </w:p>
    <w:p w:rsidR="004E36FF" w:rsidRDefault="0071778B" w:rsidP="004E36FF">
      <w:pPr>
        <w:rPr>
          <w:sz w:val="34"/>
          <w:szCs w:val="34"/>
        </w:rPr>
      </w:pPr>
      <w:r>
        <w:rPr>
          <w:noProof/>
          <w:sz w:val="34"/>
          <w:szCs w:val="34"/>
        </w:rPr>
        <w:drawing>
          <wp:inline distT="0" distB="0" distL="0" distR="0">
            <wp:extent cx="5486400" cy="3200400"/>
            <wp:effectExtent l="0" t="0" r="76200"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inline>
        </w:drawing>
      </w:r>
    </w:p>
    <w:p w:rsidR="00483303" w:rsidRPr="0071778B" w:rsidRDefault="00483303" w:rsidP="004E36FF">
      <w:pPr>
        <w:rPr>
          <w:sz w:val="34"/>
          <w:szCs w:val="34"/>
        </w:rPr>
      </w:pPr>
    </w:p>
    <w:sectPr w:rsidR="00483303" w:rsidRPr="0071778B" w:rsidSect="00A302C4">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FA6" w:rsidRDefault="00D00FA6" w:rsidP="003629E3">
      <w:pPr>
        <w:spacing w:after="0" w:line="240" w:lineRule="auto"/>
      </w:pPr>
      <w:r>
        <w:separator/>
      </w:r>
    </w:p>
  </w:endnote>
  <w:endnote w:type="continuationSeparator" w:id="0">
    <w:p w:rsidR="00D00FA6" w:rsidRDefault="00D00FA6" w:rsidP="00362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FA6" w:rsidRDefault="00D00FA6" w:rsidP="003629E3">
      <w:pPr>
        <w:spacing w:after="0" w:line="240" w:lineRule="auto"/>
      </w:pPr>
      <w:r>
        <w:separator/>
      </w:r>
    </w:p>
  </w:footnote>
  <w:footnote w:type="continuationSeparator" w:id="0">
    <w:p w:rsidR="00D00FA6" w:rsidRDefault="00D00FA6" w:rsidP="003629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3B1206"/>
    <w:multiLevelType w:val="multilevel"/>
    <w:tmpl w:val="3A903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xristoskavathas@hotmail.com">
    <w15:presenceInfo w15:providerId="Windows Live" w15:userId="f478611f182e72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772"/>
    <w:rsid w:val="00162780"/>
    <w:rsid w:val="00361BF0"/>
    <w:rsid w:val="003629E3"/>
    <w:rsid w:val="003E21AE"/>
    <w:rsid w:val="00483303"/>
    <w:rsid w:val="004E36FF"/>
    <w:rsid w:val="0071778B"/>
    <w:rsid w:val="0073586A"/>
    <w:rsid w:val="0099138A"/>
    <w:rsid w:val="00A302C4"/>
    <w:rsid w:val="00A83772"/>
    <w:rsid w:val="00BB7757"/>
    <w:rsid w:val="00C64BD5"/>
    <w:rsid w:val="00CA3284"/>
    <w:rsid w:val="00CE1486"/>
    <w:rsid w:val="00D00FA6"/>
    <w:rsid w:val="00E853ED"/>
    <w:rsid w:val="00ED45B0"/>
    <w:rsid w:val="00FE7FA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525C9"/>
  <w15:chartTrackingRefBased/>
  <w15:docId w15:val="{6BC95640-11EC-44D0-811C-5AD0F647C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Char"/>
    <w:uiPriority w:val="9"/>
    <w:qFormat/>
    <w:rsid w:val="00361B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361B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Char"/>
    <w:uiPriority w:val="9"/>
    <w:unhideWhenUsed/>
    <w:qFormat/>
    <w:rsid w:val="00361BF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A83772"/>
    <w:rPr>
      <w:color w:val="0563C1" w:themeColor="hyperlink"/>
      <w:u w:val="single"/>
    </w:rPr>
  </w:style>
  <w:style w:type="character" w:styleId="a3">
    <w:name w:val="Unresolved Mention"/>
    <w:basedOn w:val="a0"/>
    <w:uiPriority w:val="99"/>
    <w:semiHidden/>
    <w:unhideWhenUsed/>
    <w:rsid w:val="00A83772"/>
    <w:rPr>
      <w:color w:val="808080"/>
      <w:shd w:val="clear" w:color="auto" w:fill="E6E6E6"/>
    </w:rPr>
  </w:style>
  <w:style w:type="character" w:customStyle="1" w:styleId="1Char">
    <w:name w:val="Επικεφαλίδα 1 Char"/>
    <w:basedOn w:val="a0"/>
    <w:link w:val="1"/>
    <w:uiPriority w:val="9"/>
    <w:rsid w:val="00361BF0"/>
    <w:rPr>
      <w:rFonts w:asciiTheme="majorHAnsi" w:eastAsiaTheme="majorEastAsia" w:hAnsiTheme="majorHAnsi" w:cstheme="majorBidi"/>
      <w:color w:val="2F5496" w:themeColor="accent1" w:themeShade="BF"/>
      <w:sz w:val="32"/>
      <w:szCs w:val="32"/>
    </w:rPr>
  </w:style>
  <w:style w:type="character" w:customStyle="1" w:styleId="2Char">
    <w:name w:val="Επικεφαλίδα 2 Char"/>
    <w:basedOn w:val="a0"/>
    <w:link w:val="2"/>
    <w:uiPriority w:val="9"/>
    <w:rsid w:val="00361BF0"/>
    <w:rPr>
      <w:rFonts w:asciiTheme="majorHAnsi" w:eastAsiaTheme="majorEastAsia" w:hAnsiTheme="majorHAnsi" w:cstheme="majorBidi"/>
      <w:color w:val="2F5496" w:themeColor="accent1" w:themeShade="BF"/>
      <w:sz w:val="26"/>
      <w:szCs w:val="26"/>
    </w:rPr>
  </w:style>
  <w:style w:type="character" w:customStyle="1" w:styleId="3Char">
    <w:name w:val="Επικεφαλίδα 3 Char"/>
    <w:basedOn w:val="a0"/>
    <w:link w:val="3"/>
    <w:uiPriority w:val="9"/>
    <w:rsid w:val="00361BF0"/>
    <w:rPr>
      <w:rFonts w:asciiTheme="majorHAnsi" w:eastAsiaTheme="majorEastAsia" w:hAnsiTheme="majorHAnsi" w:cstheme="majorBidi"/>
      <w:color w:val="1F3763" w:themeColor="accent1" w:themeShade="7F"/>
      <w:sz w:val="24"/>
      <w:szCs w:val="24"/>
    </w:rPr>
  </w:style>
  <w:style w:type="paragraph" w:styleId="a4">
    <w:name w:val="TOC Heading"/>
    <w:basedOn w:val="1"/>
    <w:next w:val="a"/>
    <w:uiPriority w:val="39"/>
    <w:unhideWhenUsed/>
    <w:qFormat/>
    <w:rsid w:val="0099138A"/>
    <w:pPr>
      <w:outlineLvl w:val="9"/>
    </w:pPr>
    <w:rPr>
      <w:lang w:eastAsia="el-GR"/>
    </w:rPr>
  </w:style>
  <w:style w:type="paragraph" w:styleId="10">
    <w:name w:val="toc 1"/>
    <w:basedOn w:val="a"/>
    <w:next w:val="a"/>
    <w:autoRedefine/>
    <w:uiPriority w:val="39"/>
    <w:unhideWhenUsed/>
    <w:rsid w:val="0099138A"/>
    <w:pPr>
      <w:spacing w:after="100"/>
    </w:pPr>
  </w:style>
  <w:style w:type="paragraph" w:styleId="a5">
    <w:name w:val="header"/>
    <w:basedOn w:val="a"/>
    <w:link w:val="Char"/>
    <w:uiPriority w:val="99"/>
    <w:unhideWhenUsed/>
    <w:rsid w:val="003629E3"/>
    <w:pPr>
      <w:tabs>
        <w:tab w:val="center" w:pos="4153"/>
        <w:tab w:val="right" w:pos="8306"/>
      </w:tabs>
      <w:spacing w:after="0" w:line="240" w:lineRule="auto"/>
    </w:pPr>
  </w:style>
  <w:style w:type="character" w:customStyle="1" w:styleId="Char">
    <w:name w:val="Κεφαλίδα Char"/>
    <w:basedOn w:val="a0"/>
    <w:link w:val="a5"/>
    <w:uiPriority w:val="99"/>
    <w:rsid w:val="003629E3"/>
  </w:style>
  <w:style w:type="paragraph" w:styleId="a6">
    <w:name w:val="footer"/>
    <w:basedOn w:val="a"/>
    <w:link w:val="Char0"/>
    <w:uiPriority w:val="99"/>
    <w:unhideWhenUsed/>
    <w:rsid w:val="003629E3"/>
    <w:pPr>
      <w:tabs>
        <w:tab w:val="center" w:pos="4153"/>
        <w:tab w:val="right" w:pos="8306"/>
      </w:tabs>
      <w:spacing w:after="0" w:line="240" w:lineRule="auto"/>
    </w:pPr>
  </w:style>
  <w:style w:type="character" w:customStyle="1" w:styleId="Char0">
    <w:name w:val="Υποσέλιδο Char"/>
    <w:basedOn w:val="a0"/>
    <w:link w:val="a6"/>
    <w:uiPriority w:val="99"/>
    <w:rsid w:val="003629E3"/>
  </w:style>
  <w:style w:type="paragraph" w:styleId="a7">
    <w:name w:val="No Spacing"/>
    <w:link w:val="Char1"/>
    <w:uiPriority w:val="1"/>
    <w:qFormat/>
    <w:rsid w:val="00A302C4"/>
    <w:pPr>
      <w:spacing w:after="0" w:line="240" w:lineRule="auto"/>
    </w:pPr>
    <w:rPr>
      <w:rFonts w:eastAsiaTheme="minorEastAsia"/>
      <w:lang w:eastAsia="el-GR"/>
    </w:rPr>
  </w:style>
  <w:style w:type="character" w:customStyle="1" w:styleId="Char1">
    <w:name w:val="Χωρίς διάστιχο Char"/>
    <w:basedOn w:val="a0"/>
    <w:link w:val="a7"/>
    <w:uiPriority w:val="1"/>
    <w:rsid w:val="00A302C4"/>
    <w:rPr>
      <w:rFonts w:eastAsiaTheme="minorEastAsia"/>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2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Adaptations" TargetMode="External"/><Relationship Id="rId18" Type="http://schemas.openxmlformats.org/officeDocument/2006/relationships/hyperlink" Target="https://en.wikipedia.org/wiki/Conservation_biology" TargetMode="External"/><Relationship Id="rId26" Type="http://schemas.openxmlformats.org/officeDocument/2006/relationships/hyperlink" Target="https://en.wikipedia.org/wiki/Community_health" TargetMode="External"/><Relationship Id="rId39" Type="http://schemas.openxmlformats.org/officeDocument/2006/relationships/hyperlink" Target="https://en.wikipedia.org/wiki/Climate" TargetMode="External"/><Relationship Id="rId21" Type="http://schemas.openxmlformats.org/officeDocument/2006/relationships/hyperlink" Target="https://en.wikipedia.org/wiki/Agriculture" TargetMode="External"/><Relationship Id="rId34" Type="http://schemas.openxmlformats.org/officeDocument/2006/relationships/hyperlink" Target="https://en.wikipedia.org/wiki/Biophysics" TargetMode="External"/><Relationship Id="rId42" Type="http://schemas.openxmlformats.org/officeDocument/2006/relationships/hyperlink" Target="https://en.wikipedia.org/wiki/Soil_formation" TargetMode="External"/><Relationship Id="rId47" Type="http://schemas.openxmlformats.org/officeDocument/2006/relationships/hyperlink" Target="https://en.wikipedia.org/wiki/Hippocrates" TargetMode="External"/><Relationship Id="rId50" Type="http://schemas.openxmlformats.org/officeDocument/2006/relationships/hyperlink" Target="https://en.wikipedia.org/wiki/Natural_sciences" TargetMode="External"/><Relationship Id="rId55" Type="http://schemas.openxmlformats.org/officeDocument/2006/relationships/hyperlink" Target="https://en.wikipedia.org/wiki/Earth%27s_spheres" TargetMode="External"/><Relationship Id="rId63" Type="http://schemas.openxmlformats.org/officeDocument/2006/relationships/hyperlink" Target="https://en.wikipedia.org/wiki/Ecology" TargetMode="External"/><Relationship Id="rId68" Type="http://schemas.openxmlformats.org/officeDocument/2006/relationships/diagramQuickStyle" Target="diagrams/quickStyle1.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wikipedia.org/wiki/Abundance_(ecology)" TargetMode="External"/><Relationship Id="rId29" Type="http://schemas.openxmlformats.org/officeDocument/2006/relationships/hyperlink" Target="https://en.wikipedia.org/wiki/Applied_science" TargetMode="External"/><Relationship Id="rId11" Type="http://schemas.openxmlformats.org/officeDocument/2006/relationships/hyperlink" Target="https://en.wikipedia.org/wiki/Genetics" TargetMode="External"/><Relationship Id="rId24" Type="http://schemas.openxmlformats.org/officeDocument/2006/relationships/hyperlink" Target="https://en.wikipedia.org/wiki/Fisheries" TargetMode="External"/><Relationship Id="rId32" Type="http://schemas.openxmlformats.org/officeDocument/2006/relationships/hyperlink" Target="https://en.wikipedia.org/wiki/Resource_(biology)" TargetMode="External"/><Relationship Id="rId37" Type="http://schemas.openxmlformats.org/officeDocument/2006/relationships/hyperlink" Target="https://en.wikipedia.org/wiki/Natural_capital" TargetMode="External"/><Relationship Id="rId40" Type="http://schemas.openxmlformats.org/officeDocument/2006/relationships/hyperlink" Target="https://en.wikipedia.org/wiki/Biogeochemical_cycles" TargetMode="External"/><Relationship Id="rId45" Type="http://schemas.openxmlformats.org/officeDocument/2006/relationships/hyperlink" Target="https://en.wikipedia.org/wiki/Ernst_Haeckel" TargetMode="External"/><Relationship Id="rId53" Type="http://schemas.openxmlformats.org/officeDocument/2006/relationships/hyperlink" Target="https://en.wikipedia.org/wiki/Theoretical_ecology" TargetMode="External"/><Relationship Id="rId58" Type="http://schemas.openxmlformats.org/officeDocument/2006/relationships/hyperlink" Target="https://en.wikipedia.org/wiki/Population" TargetMode="External"/><Relationship Id="rId66" Type="http://schemas.openxmlformats.org/officeDocument/2006/relationships/diagramData" Target="diagrams/data1.xml"/><Relationship Id="rId5" Type="http://schemas.openxmlformats.org/officeDocument/2006/relationships/webSettings" Target="webSettings.xml"/><Relationship Id="rId15" Type="http://schemas.openxmlformats.org/officeDocument/2006/relationships/hyperlink" Target="https://en.wikipedia.org/wiki/Ecological_succession" TargetMode="External"/><Relationship Id="rId23" Type="http://schemas.openxmlformats.org/officeDocument/2006/relationships/hyperlink" Target="https://en.wikipedia.org/wiki/Agroforestry" TargetMode="External"/><Relationship Id="rId28" Type="http://schemas.openxmlformats.org/officeDocument/2006/relationships/hyperlink" Target="https://en.wikipedia.org/wiki/Basic_science" TargetMode="External"/><Relationship Id="rId36" Type="http://schemas.openxmlformats.org/officeDocument/2006/relationships/hyperlink" Target="https://en.wikipedia.org/wiki/Abiotic" TargetMode="External"/><Relationship Id="rId49" Type="http://schemas.openxmlformats.org/officeDocument/2006/relationships/hyperlink" Target="https://en.wikipedia.org/wiki/Natural_history" TargetMode="External"/><Relationship Id="rId57" Type="http://schemas.openxmlformats.org/officeDocument/2006/relationships/hyperlink" Target="https://en.wikipedia.org/wiki/Resource_(biology)" TargetMode="External"/><Relationship Id="rId61" Type="http://schemas.openxmlformats.org/officeDocument/2006/relationships/hyperlink" Target="https://en.wikipedia.org/wiki/Aphid" TargetMode="External"/><Relationship Id="rId10" Type="http://schemas.openxmlformats.org/officeDocument/2006/relationships/hyperlink" Target="https://en.wikipedia.org/wiki/Evolutionary_biology" TargetMode="External"/><Relationship Id="rId19" Type="http://schemas.openxmlformats.org/officeDocument/2006/relationships/hyperlink" Target="https://en.wikipedia.org/wiki/Natural_resource_management" TargetMode="External"/><Relationship Id="rId31" Type="http://schemas.openxmlformats.org/officeDocument/2006/relationships/hyperlink" Target="https://en.wikipedia.org/wiki/Circles_of_Sustainability" TargetMode="External"/><Relationship Id="rId44" Type="http://schemas.openxmlformats.org/officeDocument/2006/relationships/hyperlink" Target="https://en.wikipedia.org/wiki/1866" TargetMode="External"/><Relationship Id="rId52" Type="http://schemas.openxmlformats.org/officeDocument/2006/relationships/hyperlink" Target="https://en.wikipedia.org/wiki/Natural_selection" TargetMode="External"/><Relationship Id="rId60" Type="http://schemas.openxmlformats.org/officeDocument/2006/relationships/hyperlink" Target="https://en.wikipedia.org/wiki/Ecology" TargetMode="External"/><Relationship Id="rId65" Type="http://schemas.openxmlformats.org/officeDocument/2006/relationships/hyperlink" Target="https://en.wikipedia.org/wiki/Ecology"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Environmental_science" TargetMode="External"/><Relationship Id="rId14" Type="http://schemas.openxmlformats.org/officeDocument/2006/relationships/hyperlink" Target="https://en.wikipedia.org/wiki/Energy" TargetMode="External"/><Relationship Id="rId22" Type="http://schemas.openxmlformats.org/officeDocument/2006/relationships/hyperlink" Target="https://en.wikipedia.org/wiki/Forestry" TargetMode="External"/><Relationship Id="rId27" Type="http://schemas.openxmlformats.org/officeDocument/2006/relationships/hyperlink" Target="https://en.wikipedia.org/wiki/Ecological_economics" TargetMode="External"/><Relationship Id="rId30" Type="http://schemas.openxmlformats.org/officeDocument/2006/relationships/hyperlink" Target="https://en.wikipedia.org/wiki/Human_ecology" TargetMode="External"/><Relationship Id="rId35" Type="http://schemas.openxmlformats.org/officeDocument/2006/relationships/hyperlink" Target="https://en.wikipedia.org/wiki/Biotic_component" TargetMode="External"/><Relationship Id="rId43" Type="http://schemas.openxmlformats.org/officeDocument/2006/relationships/image" Target="media/image1.png"/><Relationship Id="rId48" Type="http://schemas.openxmlformats.org/officeDocument/2006/relationships/hyperlink" Target="https://en.wikipedia.org/wiki/Aristotle" TargetMode="External"/><Relationship Id="rId56" Type="http://schemas.openxmlformats.org/officeDocument/2006/relationships/hyperlink" Target="https://en.wikipedia.org/wiki/Phenomena" TargetMode="External"/><Relationship Id="rId64" Type="http://schemas.openxmlformats.org/officeDocument/2006/relationships/hyperlink" Target="https://en.wikipedia.org/wiki/Ecology" TargetMode="External"/><Relationship Id="rId69" Type="http://schemas.openxmlformats.org/officeDocument/2006/relationships/diagramColors" Target="diagrams/colors1.xml"/><Relationship Id="rId8" Type="http://schemas.openxmlformats.org/officeDocument/2006/relationships/hyperlink" Target="https://en.wikipedia.org/wiki/Environmentalism" TargetMode="External"/><Relationship Id="rId51" Type="http://schemas.openxmlformats.org/officeDocument/2006/relationships/hyperlink" Target="https://en.wikipedia.org/wiki/Evolution" TargetMode="External"/><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hyperlink" Target="https://en.wikipedia.org/wiki/Ethology" TargetMode="External"/><Relationship Id="rId17" Type="http://schemas.openxmlformats.org/officeDocument/2006/relationships/hyperlink" Target="https://en.wikipedia.org/wiki/Environment_(biophysical)" TargetMode="External"/><Relationship Id="rId25" Type="http://schemas.openxmlformats.org/officeDocument/2006/relationships/hyperlink" Target="https://en.wikipedia.org/wiki/Urban_ecology" TargetMode="External"/><Relationship Id="rId33" Type="http://schemas.openxmlformats.org/officeDocument/2006/relationships/hyperlink" Target="https://en.wikipedia.org/wiki/Ecosystem" TargetMode="External"/><Relationship Id="rId38" Type="http://schemas.openxmlformats.org/officeDocument/2006/relationships/hyperlink" Target="https://en.wikipedia.org/wiki/Biomass" TargetMode="External"/><Relationship Id="rId46" Type="http://schemas.openxmlformats.org/officeDocument/2006/relationships/hyperlink" Target="https://en.wikipedia.org/wiki/Ecology" TargetMode="External"/><Relationship Id="rId59" Type="http://schemas.openxmlformats.org/officeDocument/2006/relationships/hyperlink" Target="https://en.wikipedia.org/wiki/Ecological_succession" TargetMode="External"/><Relationship Id="rId67" Type="http://schemas.openxmlformats.org/officeDocument/2006/relationships/diagramLayout" Target="diagrams/layout1.xml"/><Relationship Id="rId20" Type="http://schemas.openxmlformats.org/officeDocument/2006/relationships/hyperlink" Target="https://en.wikipedia.org/wiki/Agroecology" TargetMode="External"/><Relationship Id="rId41" Type="http://schemas.openxmlformats.org/officeDocument/2006/relationships/hyperlink" Target="https://en.wikipedia.org/wiki/Water_filtration" TargetMode="External"/><Relationship Id="rId54" Type="http://schemas.openxmlformats.org/officeDocument/2006/relationships/hyperlink" Target="https://en.wikipedia.org/wiki/Cell_(biology)" TargetMode="External"/><Relationship Id="rId62" Type="http://schemas.openxmlformats.org/officeDocument/2006/relationships/hyperlink" Target="https://en.wikipedia.org/wiki/Bacteria" TargetMode="External"/><Relationship Id="rId7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A5633B7-776D-4CD0-8659-5E2017D5939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4CF346B5-5888-41F1-A254-1119855401CA}">
      <dgm:prSet phldrT="[Κείμενο]"/>
      <dgm:spPr/>
      <dgm:t>
        <a:bodyPr/>
        <a:lstStyle/>
        <a:p>
          <a:r>
            <a:rPr lang="el-GR"/>
            <a:t>Νίκος</a:t>
          </a:r>
        </a:p>
      </dgm:t>
    </dgm:pt>
    <dgm:pt modelId="{D4F34FFF-91A5-4940-923E-972CAA451573}" type="parTrans" cxnId="{7D13270A-2A2D-4E6C-8FA8-F71258396E44}">
      <dgm:prSet/>
      <dgm:spPr/>
      <dgm:t>
        <a:bodyPr/>
        <a:lstStyle/>
        <a:p>
          <a:endParaRPr lang="el-GR"/>
        </a:p>
      </dgm:t>
    </dgm:pt>
    <dgm:pt modelId="{C63B610E-0635-416F-A0AD-48C2AE4C410C}" type="sibTrans" cxnId="{7D13270A-2A2D-4E6C-8FA8-F71258396E44}">
      <dgm:prSet/>
      <dgm:spPr/>
      <dgm:t>
        <a:bodyPr/>
        <a:lstStyle/>
        <a:p>
          <a:endParaRPr lang="el-GR"/>
        </a:p>
      </dgm:t>
    </dgm:pt>
    <dgm:pt modelId="{62FBA40E-1FAF-4369-A71E-171FC21E5272}">
      <dgm:prSet phldrT="[Κείμενο]"/>
      <dgm:spPr/>
      <dgm:t>
        <a:bodyPr/>
        <a:lstStyle/>
        <a:p>
          <a:r>
            <a:rPr lang="el-GR"/>
            <a:t>Δώρα</a:t>
          </a:r>
        </a:p>
      </dgm:t>
    </dgm:pt>
    <dgm:pt modelId="{62895D14-3ED8-4FD0-828D-5D7386D10C44}" type="parTrans" cxnId="{D0F8E66C-4360-47ED-9734-401E7F668380}">
      <dgm:prSet/>
      <dgm:spPr/>
      <dgm:t>
        <a:bodyPr/>
        <a:lstStyle/>
        <a:p>
          <a:endParaRPr lang="el-GR"/>
        </a:p>
      </dgm:t>
    </dgm:pt>
    <dgm:pt modelId="{37C53148-5E38-4078-9604-C2805B52B364}" type="sibTrans" cxnId="{D0F8E66C-4360-47ED-9734-401E7F668380}">
      <dgm:prSet/>
      <dgm:spPr/>
      <dgm:t>
        <a:bodyPr/>
        <a:lstStyle/>
        <a:p>
          <a:endParaRPr lang="el-GR"/>
        </a:p>
      </dgm:t>
    </dgm:pt>
    <dgm:pt modelId="{9715222E-941A-4AD4-AC5E-1E93CF524901}">
      <dgm:prSet phldrT="[Κείμενο]"/>
      <dgm:spPr/>
      <dgm:t>
        <a:bodyPr/>
        <a:lstStyle/>
        <a:p>
          <a:r>
            <a:rPr lang="el-GR"/>
            <a:t>Έλενα</a:t>
          </a:r>
        </a:p>
      </dgm:t>
    </dgm:pt>
    <dgm:pt modelId="{1148AD07-6A8E-4E12-8CBA-44BA14780D2C}" type="parTrans" cxnId="{A7A798A7-1B3F-4434-9A6E-AF5818C02047}">
      <dgm:prSet/>
      <dgm:spPr/>
      <dgm:t>
        <a:bodyPr/>
        <a:lstStyle/>
        <a:p>
          <a:endParaRPr lang="el-GR"/>
        </a:p>
      </dgm:t>
    </dgm:pt>
    <dgm:pt modelId="{CF275785-F0D1-4652-B85E-CB2934942CAE}" type="sibTrans" cxnId="{A7A798A7-1B3F-4434-9A6E-AF5818C02047}">
      <dgm:prSet/>
      <dgm:spPr/>
      <dgm:t>
        <a:bodyPr/>
        <a:lstStyle/>
        <a:p>
          <a:endParaRPr lang="el-GR"/>
        </a:p>
      </dgm:t>
    </dgm:pt>
    <dgm:pt modelId="{17CE07BC-C534-4BC6-B0E4-08CF79319CB0}">
      <dgm:prSet phldrT="[Κείμενο]"/>
      <dgm:spPr/>
      <dgm:t>
        <a:bodyPr/>
        <a:lstStyle/>
        <a:p>
          <a:r>
            <a:rPr lang="el-GR"/>
            <a:t>Χρήστος</a:t>
          </a:r>
        </a:p>
      </dgm:t>
    </dgm:pt>
    <dgm:pt modelId="{BFA94093-EF9C-4F27-AFA2-4877E5802CC7}" type="parTrans" cxnId="{81B3B772-23E4-4648-8A93-955616785713}">
      <dgm:prSet/>
      <dgm:spPr/>
      <dgm:t>
        <a:bodyPr/>
        <a:lstStyle/>
        <a:p>
          <a:endParaRPr lang="el-GR"/>
        </a:p>
      </dgm:t>
    </dgm:pt>
    <dgm:pt modelId="{8BE44A7A-5122-49B9-91D0-88F87F7D561B}" type="sibTrans" cxnId="{81B3B772-23E4-4648-8A93-955616785713}">
      <dgm:prSet/>
      <dgm:spPr/>
      <dgm:t>
        <a:bodyPr/>
        <a:lstStyle/>
        <a:p>
          <a:endParaRPr lang="el-GR"/>
        </a:p>
      </dgm:t>
    </dgm:pt>
    <dgm:pt modelId="{FE8EFCD8-09C1-4C52-B90E-59F75EA23915}" type="pres">
      <dgm:prSet presAssocID="{3A5633B7-776D-4CD0-8659-5E2017D5939B}" presName="hierChild1" presStyleCnt="0">
        <dgm:presLayoutVars>
          <dgm:orgChart val="1"/>
          <dgm:chPref val="1"/>
          <dgm:dir/>
          <dgm:animOne val="branch"/>
          <dgm:animLvl val="lvl"/>
          <dgm:resizeHandles/>
        </dgm:presLayoutVars>
      </dgm:prSet>
      <dgm:spPr/>
    </dgm:pt>
    <dgm:pt modelId="{4446319D-D0D8-4D06-9DA4-A3E4FA4581ED}" type="pres">
      <dgm:prSet presAssocID="{4CF346B5-5888-41F1-A254-1119855401CA}" presName="hierRoot1" presStyleCnt="0">
        <dgm:presLayoutVars>
          <dgm:hierBranch val="init"/>
        </dgm:presLayoutVars>
      </dgm:prSet>
      <dgm:spPr/>
    </dgm:pt>
    <dgm:pt modelId="{0B520359-03A5-4153-988B-86925AB04A66}" type="pres">
      <dgm:prSet presAssocID="{4CF346B5-5888-41F1-A254-1119855401CA}" presName="rootComposite1" presStyleCnt="0"/>
      <dgm:spPr/>
    </dgm:pt>
    <dgm:pt modelId="{1126843C-1CA9-4837-96E3-08878400694D}" type="pres">
      <dgm:prSet presAssocID="{4CF346B5-5888-41F1-A254-1119855401CA}" presName="rootText1" presStyleLbl="node0" presStyleIdx="0" presStyleCnt="1">
        <dgm:presLayoutVars>
          <dgm:chPref val="3"/>
        </dgm:presLayoutVars>
      </dgm:prSet>
      <dgm:spPr/>
    </dgm:pt>
    <dgm:pt modelId="{97A87FA2-F1F0-4AEE-AFF2-7B754A67D9D2}" type="pres">
      <dgm:prSet presAssocID="{4CF346B5-5888-41F1-A254-1119855401CA}" presName="rootConnector1" presStyleLbl="node1" presStyleIdx="0" presStyleCnt="0"/>
      <dgm:spPr/>
    </dgm:pt>
    <dgm:pt modelId="{4200D279-F068-4467-9D40-907897D07C7A}" type="pres">
      <dgm:prSet presAssocID="{4CF346B5-5888-41F1-A254-1119855401CA}" presName="hierChild2" presStyleCnt="0"/>
      <dgm:spPr/>
    </dgm:pt>
    <dgm:pt modelId="{3B48DC3E-F9C9-48F0-8B2E-F57A493BA64F}" type="pres">
      <dgm:prSet presAssocID="{62895D14-3ED8-4FD0-828D-5D7386D10C44}" presName="Name37" presStyleLbl="parChTrans1D2" presStyleIdx="0" presStyleCnt="3"/>
      <dgm:spPr/>
    </dgm:pt>
    <dgm:pt modelId="{3C9673AE-C0CA-4ED4-939E-A08263F166EC}" type="pres">
      <dgm:prSet presAssocID="{62FBA40E-1FAF-4369-A71E-171FC21E5272}" presName="hierRoot2" presStyleCnt="0">
        <dgm:presLayoutVars>
          <dgm:hierBranch val="init"/>
        </dgm:presLayoutVars>
      </dgm:prSet>
      <dgm:spPr/>
    </dgm:pt>
    <dgm:pt modelId="{4162BD70-25DB-4E95-9AFD-92FDCB67CDC5}" type="pres">
      <dgm:prSet presAssocID="{62FBA40E-1FAF-4369-A71E-171FC21E5272}" presName="rootComposite" presStyleCnt="0"/>
      <dgm:spPr/>
    </dgm:pt>
    <dgm:pt modelId="{D0D42F05-F73B-4C54-8283-2029D3EE1EAC}" type="pres">
      <dgm:prSet presAssocID="{62FBA40E-1FAF-4369-A71E-171FC21E5272}" presName="rootText" presStyleLbl="node2" presStyleIdx="0" presStyleCnt="3">
        <dgm:presLayoutVars>
          <dgm:chPref val="3"/>
        </dgm:presLayoutVars>
      </dgm:prSet>
      <dgm:spPr/>
    </dgm:pt>
    <dgm:pt modelId="{9EF1DED8-6D4B-4DA1-91A7-84EF45F7FD6D}" type="pres">
      <dgm:prSet presAssocID="{62FBA40E-1FAF-4369-A71E-171FC21E5272}" presName="rootConnector" presStyleLbl="node2" presStyleIdx="0" presStyleCnt="3"/>
      <dgm:spPr/>
    </dgm:pt>
    <dgm:pt modelId="{C808CDAE-E9A3-4B2B-8919-96CCC7EA1A9E}" type="pres">
      <dgm:prSet presAssocID="{62FBA40E-1FAF-4369-A71E-171FC21E5272}" presName="hierChild4" presStyleCnt="0"/>
      <dgm:spPr/>
    </dgm:pt>
    <dgm:pt modelId="{F3EEA6AE-A196-43C4-A85F-C318C43AB7A2}" type="pres">
      <dgm:prSet presAssocID="{62FBA40E-1FAF-4369-A71E-171FC21E5272}" presName="hierChild5" presStyleCnt="0"/>
      <dgm:spPr/>
    </dgm:pt>
    <dgm:pt modelId="{097ABDB4-B4A9-428C-9386-B782E400ACF7}" type="pres">
      <dgm:prSet presAssocID="{1148AD07-6A8E-4E12-8CBA-44BA14780D2C}" presName="Name37" presStyleLbl="parChTrans1D2" presStyleIdx="1" presStyleCnt="3"/>
      <dgm:spPr/>
    </dgm:pt>
    <dgm:pt modelId="{EA89D29A-B6CA-47F8-A800-94FB1FBC916E}" type="pres">
      <dgm:prSet presAssocID="{9715222E-941A-4AD4-AC5E-1E93CF524901}" presName="hierRoot2" presStyleCnt="0">
        <dgm:presLayoutVars>
          <dgm:hierBranch val="init"/>
        </dgm:presLayoutVars>
      </dgm:prSet>
      <dgm:spPr/>
    </dgm:pt>
    <dgm:pt modelId="{E20C9031-BE7E-4C4D-B649-28B02F05D88D}" type="pres">
      <dgm:prSet presAssocID="{9715222E-941A-4AD4-AC5E-1E93CF524901}" presName="rootComposite" presStyleCnt="0"/>
      <dgm:spPr/>
    </dgm:pt>
    <dgm:pt modelId="{4236B3FD-1C01-45FD-8B5A-AB7D05088033}" type="pres">
      <dgm:prSet presAssocID="{9715222E-941A-4AD4-AC5E-1E93CF524901}" presName="rootText" presStyleLbl="node2" presStyleIdx="1" presStyleCnt="3">
        <dgm:presLayoutVars>
          <dgm:chPref val="3"/>
        </dgm:presLayoutVars>
      </dgm:prSet>
      <dgm:spPr/>
    </dgm:pt>
    <dgm:pt modelId="{98D96C77-FFD8-43E8-82C3-5012EE6C3FA7}" type="pres">
      <dgm:prSet presAssocID="{9715222E-941A-4AD4-AC5E-1E93CF524901}" presName="rootConnector" presStyleLbl="node2" presStyleIdx="1" presStyleCnt="3"/>
      <dgm:spPr/>
    </dgm:pt>
    <dgm:pt modelId="{C3ECC4B7-ACB6-48CA-A46E-7FDDAF057F62}" type="pres">
      <dgm:prSet presAssocID="{9715222E-941A-4AD4-AC5E-1E93CF524901}" presName="hierChild4" presStyleCnt="0"/>
      <dgm:spPr/>
    </dgm:pt>
    <dgm:pt modelId="{E747D2AF-ECAE-4D29-B7A9-C27FA7619DF2}" type="pres">
      <dgm:prSet presAssocID="{9715222E-941A-4AD4-AC5E-1E93CF524901}" presName="hierChild5" presStyleCnt="0"/>
      <dgm:spPr/>
    </dgm:pt>
    <dgm:pt modelId="{E633F8BB-5FAC-4D38-9AA8-B718220351D1}" type="pres">
      <dgm:prSet presAssocID="{BFA94093-EF9C-4F27-AFA2-4877E5802CC7}" presName="Name37" presStyleLbl="parChTrans1D2" presStyleIdx="2" presStyleCnt="3"/>
      <dgm:spPr/>
    </dgm:pt>
    <dgm:pt modelId="{1CF76A57-09B6-45B9-8BCD-2C028A421539}" type="pres">
      <dgm:prSet presAssocID="{17CE07BC-C534-4BC6-B0E4-08CF79319CB0}" presName="hierRoot2" presStyleCnt="0">
        <dgm:presLayoutVars>
          <dgm:hierBranch val="init"/>
        </dgm:presLayoutVars>
      </dgm:prSet>
      <dgm:spPr/>
    </dgm:pt>
    <dgm:pt modelId="{C515208B-80DC-49E0-BAF3-94B9E0C2FE48}" type="pres">
      <dgm:prSet presAssocID="{17CE07BC-C534-4BC6-B0E4-08CF79319CB0}" presName="rootComposite" presStyleCnt="0"/>
      <dgm:spPr/>
    </dgm:pt>
    <dgm:pt modelId="{D4E01EC6-E5A1-4A3C-9815-D88FC566CF04}" type="pres">
      <dgm:prSet presAssocID="{17CE07BC-C534-4BC6-B0E4-08CF79319CB0}" presName="rootText" presStyleLbl="node2" presStyleIdx="2" presStyleCnt="3">
        <dgm:presLayoutVars>
          <dgm:chPref val="3"/>
        </dgm:presLayoutVars>
      </dgm:prSet>
      <dgm:spPr/>
    </dgm:pt>
    <dgm:pt modelId="{C501F45B-79C6-44AC-82FD-DD9AD432CC8E}" type="pres">
      <dgm:prSet presAssocID="{17CE07BC-C534-4BC6-B0E4-08CF79319CB0}" presName="rootConnector" presStyleLbl="node2" presStyleIdx="2" presStyleCnt="3"/>
      <dgm:spPr/>
    </dgm:pt>
    <dgm:pt modelId="{B4DB1629-C4CF-459D-9CC9-59DCA6F85643}" type="pres">
      <dgm:prSet presAssocID="{17CE07BC-C534-4BC6-B0E4-08CF79319CB0}" presName="hierChild4" presStyleCnt="0"/>
      <dgm:spPr/>
    </dgm:pt>
    <dgm:pt modelId="{7CC972ED-261B-4BC6-92B7-99A173818983}" type="pres">
      <dgm:prSet presAssocID="{17CE07BC-C534-4BC6-B0E4-08CF79319CB0}" presName="hierChild5" presStyleCnt="0"/>
      <dgm:spPr/>
    </dgm:pt>
    <dgm:pt modelId="{C8AB3DB1-C32D-4051-B08B-D7F580CF1A6C}" type="pres">
      <dgm:prSet presAssocID="{4CF346B5-5888-41F1-A254-1119855401CA}" presName="hierChild3" presStyleCnt="0"/>
      <dgm:spPr/>
    </dgm:pt>
  </dgm:ptLst>
  <dgm:cxnLst>
    <dgm:cxn modelId="{7D13270A-2A2D-4E6C-8FA8-F71258396E44}" srcId="{3A5633B7-776D-4CD0-8659-5E2017D5939B}" destId="{4CF346B5-5888-41F1-A254-1119855401CA}" srcOrd="0" destOrd="0" parTransId="{D4F34FFF-91A5-4940-923E-972CAA451573}" sibTransId="{C63B610E-0635-416F-A0AD-48C2AE4C410C}"/>
    <dgm:cxn modelId="{E7884E0B-E2DC-49B1-96E2-893CCE52996E}" type="presOf" srcId="{3A5633B7-776D-4CD0-8659-5E2017D5939B}" destId="{FE8EFCD8-09C1-4C52-B90E-59F75EA23915}" srcOrd="0" destOrd="0" presId="urn:microsoft.com/office/officeart/2005/8/layout/orgChart1"/>
    <dgm:cxn modelId="{9CA97C3C-2B89-42DA-B34A-60B903FB063E}" type="presOf" srcId="{62895D14-3ED8-4FD0-828D-5D7386D10C44}" destId="{3B48DC3E-F9C9-48F0-8B2E-F57A493BA64F}" srcOrd="0" destOrd="0" presId="urn:microsoft.com/office/officeart/2005/8/layout/orgChart1"/>
    <dgm:cxn modelId="{615E2840-2E44-4466-B8E9-82426DCDBF55}" type="presOf" srcId="{17CE07BC-C534-4BC6-B0E4-08CF79319CB0}" destId="{C501F45B-79C6-44AC-82FD-DD9AD432CC8E}" srcOrd="1" destOrd="0" presId="urn:microsoft.com/office/officeart/2005/8/layout/orgChart1"/>
    <dgm:cxn modelId="{57A3945B-D3CE-4824-AEB3-DE8ED95A1B83}" type="presOf" srcId="{62FBA40E-1FAF-4369-A71E-171FC21E5272}" destId="{D0D42F05-F73B-4C54-8283-2029D3EE1EAC}" srcOrd="0" destOrd="0" presId="urn:microsoft.com/office/officeart/2005/8/layout/orgChart1"/>
    <dgm:cxn modelId="{5B073C68-F75A-469D-8C3C-211167A99EC8}" type="presOf" srcId="{4CF346B5-5888-41F1-A254-1119855401CA}" destId="{1126843C-1CA9-4837-96E3-08878400694D}" srcOrd="0" destOrd="0" presId="urn:microsoft.com/office/officeart/2005/8/layout/orgChart1"/>
    <dgm:cxn modelId="{D0F8E66C-4360-47ED-9734-401E7F668380}" srcId="{4CF346B5-5888-41F1-A254-1119855401CA}" destId="{62FBA40E-1FAF-4369-A71E-171FC21E5272}" srcOrd="0" destOrd="0" parTransId="{62895D14-3ED8-4FD0-828D-5D7386D10C44}" sibTransId="{37C53148-5E38-4078-9604-C2805B52B364}"/>
    <dgm:cxn modelId="{4B588950-F237-4D4F-B772-858B026D1FEC}" type="presOf" srcId="{9715222E-941A-4AD4-AC5E-1E93CF524901}" destId="{4236B3FD-1C01-45FD-8B5A-AB7D05088033}" srcOrd="0" destOrd="0" presId="urn:microsoft.com/office/officeart/2005/8/layout/orgChart1"/>
    <dgm:cxn modelId="{81B3B772-23E4-4648-8A93-955616785713}" srcId="{4CF346B5-5888-41F1-A254-1119855401CA}" destId="{17CE07BC-C534-4BC6-B0E4-08CF79319CB0}" srcOrd="2" destOrd="0" parTransId="{BFA94093-EF9C-4F27-AFA2-4877E5802CC7}" sibTransId="{8BE44A7A-5122-49B9-91D0-88F87F7D561B}"/>
    <dgm:cxn modelId="{5DF73F59-4256-42CA-8B07-3D5C6096FBDF}" type="presOf" srcId="{BFA94093-EF9C-4F27-AFA2-4877E5802CC7}" destId="{E633F8BB-5FAC-4D38-9AA8-B718220351D1}" srcOrd="0" destOrd="0" presId="urn:microsoft.com/office/officeart/2005/8/layout/orgChart1"/>
    <dgm:cxn modelId="{99336887-8EB5-4D9F-82B7-AAD2767FED89}" type="presOf" srcId="{1148AD07-6A8E-4E12-8CBA-44BA14780D2C}" destId="{097ABDB4-B4A9-428C-9386-B782E400ACF7}" srcOrd="0" destOrd="0" presId="urn:microsoft.com/office/officeart/2005/8/layout/orgChart1"/>
    <dgm:cxn modelId="{A7A798A7-1B3F-4434-9A6E-AF5818C02047}" srcId="{4CF346B5-5888-41F1-A254-1119855401CA}" destId="{9715222E-941A-4AD4-AC5E-1E93CF524901}" srcOrd="1" destOrd="0" parTransId="{1148AD07-6A8E-4E12-8CBA-44BA14780D2C}" sibTransId="{CF275785-F0D1-4652-B85E-CB2934942CAE}"/>
    <dgm:cxn modelId="{5B67DFB7-7555-4BDF-9B82-7B4886564534}" type="presOf" srcId="{4CF346B5-5888-41F1-A254-1119855401CA}" destId="{97A87FA2-F1F0-4AEE-AFF2-7B754A67D9D2}" srcOrd="1" destOrd="0" presId="urn:microsoft.com/office/officeart/2005/8/layout/orgChart1"/>
    <dgm:cxn modelId="{7E74FDBD-CA64-4364-AD38-B63B4DB03840}" type="presOf" srcId="{62FBA40E-1FAF-4369-A71E-171FC21E5272}" destId="{9EF1DED8-6D4B-4DA1-91A7-84EF45F7FD6D}" srcOrd="1" destOrd="0" presId="urn:microsoft.com/office/officeart/2005/8/layout/orgChart1"/>
    <dgm:cxn modelId="{FD60D0C4-9B05-4DE1-9311-D4A6E37DD70E}" type="presOf" srcId="{17CE07BC-C534-4BC6-B0E4-08CF79319CB0}" destId="{D4E01EC6-E5A1-4A3C-9815-D88FC566CF04}" srcOrd="0" destOrd="0" presId="urn:microsoft.com/office/officeart/2005/8/layout/orgChart1"/>
    <dgm:cxn modelId="{21213AF9-92E5-406C-A856-96A5CC04D554}" type="presOf" srcId="{9715222E-941A-4AD4-AC5E-1E93CF524901}" destId="{98D96C77-FFD8-43E8-82C3-5012EE6C3FA7}" srcOrd="1" destOrd="0" presId="urn:microsoft.com/office/officeart/2005/8/layout/orgChart1"/>
    <dgm:cxn modelId="{494E46D1-0A30-4ED5-BB11-F2EE15ADEB85}" type="presParOf" srcId="{FE8EFCD8-09C1-4C52-B90E-59F75EA23915}" destId="{4446319D-D0D8-4D06-9DA4-A3E4FA4581ED}" srcOrd="0" destOrd="0" presId="urn:microsoft.com/office/officeart/2005/8/layout/orgChart1"/>
    <dgm:cxn modelId="{FEB52057-D0E2-4B77-9714-F92C5932036D}" type="presParOf" srcId="{4446319D-D0D8-4D06-9DA4-A3E4FA4581ED}" destId="{0B520359-03A5-4153-988B-86925AB04A66}" srcOrd="0" destOrd="0" presId="urn:microsoft.com/office/officeart/2005/8/layout/orgChart1"/>
    <dgm:cxn modelId="{3AD21E1C-F536-41C3-884C-7BFCAC88691E}" type="presParOf" srcId="{0B520359-03A5-4153-988B-86925AB04A66}" destId="{1126843C-1CA9-4837-96E3-08878400694D}" srcOrd="0" destOrd="0" presId="urn:microsoft.com/office/officeart/2005/8/layout/orgChart1"/>
    <dgm:cxn modelId="{588C3A99-8315-4FC1-A666-CB6F7C97A870}" type="presParOf" srcId="{0B520359-03A5-4153-988B-86925AB04A66}" destId="{97A87FA2-F1F0-4AEE-AFF2-7B754A67D9D2}" srcOrd="1" destOrd="0" presId="urn:microsoft.com/office/officeart/2005/8/layout/orgChart1"/>
    <dgm:cxn modelId="{37575A33-E96A-47D0-9080-A05BE24514E9}" type="presParOf" srcId="{4446319D-D0D8-4D06-9DA4-A3E4FA4581ED}" destId="{4200D279-F068-4467-9D40-907897D07C7A}" srcOrd="1" destOrd="0" presId="urn:microsoft.com/office/officeart/2005/8/layout/orgChart1"/>
    <dgm:cxn modelId="{E4B28C0F-9EF9-4F95-92B4-BFFE5426CFE8}" type="presParOf" srcId="{4200D279-F068-4467-9D40-907897D07C7A}" destId="{3B48DC3E-F9C9-48F0-8B2E-F57A493BA64F}" srcOrd="0" destOrd="0" presId="urn:microsoft.com/office/officeart/2005/8/layout/orgChart1"/>
    <dgm:cxn modelId="{7BE330CB-AABE-4521-BA1F-05D7F6C6E9B9}" type="presParOf" srcId="{4200D279-F068-4467-9D40-907897D07C7A}" destId="{3C9673AE-C0CA-4ED4-939E-A08263F166EC}" srcOrd="1" destOrd="0" presId="urn:microsoft.com/office/officeart/2005/8/layout/orgChart1"/>
    <dgm:cxn modelId="{2A74CD64-D428-4867-A64D-DC12788598CD}" type="presParOf" srcId="{3C9673AE-C0CA-4ED4-939E-A08263F166EC}" destId="{4162BD70-25DB-4E95-9AFD-92FDCB67CDC5}" srcOrd="0" destOrd="0" presId="urn:microsoft.com/office/officeart/2005/8/layout/orgChart1"/>
    <dgm:cxn modelId="{475FB115-8C46-4059-A4C7-13012F9F1174}" type="presParOf" srcId="{4162BD70-25DB-4E95-9AFD-92FDCB67CDC5}" destId="{D0D42F05-F73B-4C54-8283-2029D3EE1EAC}" srcOrd="0" destOrd="0" presId="urn:microsoft.com/office/officeart/2005/8/layout/orgChart1"/>
    <dgm:cxn modelId="{2F630FEE-AB64-41A0-8171-6C02F91AFC95}" type="presParOf" srcId="{4162BD70-25DB-4E95-9AFD-92FDCB67CDC5}" destId="{9EF1DED8-6D4B-4DA1-91A7-84EF45F7FD6D}" srcOrd="1" destOrd="0" presId="urn:microsoft.com/office/officeart/2005/8/layout/orgChart1"/>
    <dgm:cxn modelId="{4FAD4EBE-2C0A-44F0-8A06-75C16F311321}" type="presParOf" srcId="{3C9673AE-C0CA-4ED4-939E-A08263F166EC}" destId="{C808CDAE-E9A3-4B2B-8919-96CCC7EA1A9E}" srcOrd="1" destOrd="0" presId="urn:microsoft.com/office/officeart/2005/8/layout/orgChart1"/>
    <dgm:cxn modelId="{F6C262DC-529A-4CFA-B970-7CC6E9A42E38}" type="presParOf" srcId="{3C9673AE-C0CA-4ED4-939E-A08263F166EC}" destId="{F3EEA6AE-A196-43C4-A85F-C318C43AB7A2}" srcOrd="2" destOrd="0" presId="urn:microsoft.com/office/officeart/2005/8/layout/orgChart1"/>
    <dgm:cxn modelId="{E0B5AA8F-0A33-428D-B3D5-876458CE5D2D}" type="presParOf" srcId="{4200D279-F068-4467-9D40-907897D07C7A}" destId="{097ABDB4-B4A9-428C-9386-B782E400ACF7}" srcOrd="2" destOrd="0" presId="urn:microsoft.com/office/officeart/2005/8/layout/orgChart1"/>
    <dgm:cxn modelId="{EF797D83-EEAF-4923-AF06-CC138D561DBC}" type="presParOf" srcId="{4200D279-F068-4467-9D40-907897D07C7A}" destId="{EA89D29A-B6CA-47F8-A800-94FB1FBC916E}" srcOrd="3" destOrd="0" presId="urn:microsoft.com/office/officeart/2005/8/layout/orgChart1"/>
    <dgm:cxn modelId="{62AA9520-8F77-4514-A9C0-907290607D6C}" type="presParOf" srcId="{EA89D29A-B6CA-47F8-A800-94FB1FBC916E}" destId="{E20C9031-BE7E-4C4D-B649-28B02F05D88D}" srcOrd="0" destOrd="0" presId="urn:microsoft.com/office/officeart/2005/8/layout/orgChart1"/>
    <dgm:cxn modelId="{61E2FA7E-AEC7-4E6D-A303-B2CA318A2968}" type="presParOf" srcId="{E20C9031-BE7E-4C4D-B649-28B02F05D88D}" destId="{4236B3FD-1C01-45FD-8B5A-AB7D05088033}" srcOrd="0" destOrd="0" presId="urn:microsoft.com/office/officeart/2005/8/layout/orgChart1"/>
    <dgm:cxn modelId="{EEE419F4-6482-4493-9E3F-3D2C9D2C32E5}" type="presParOf" srcId="{E20C9031-BE7E-4C4D-B649-28B02F05D88D}" destId="{98D96C77-FFD8-43E8-82C3-5012EE6C3FA7}" srcOrd="1" destOrd="0" presId="urn:microsoft.com/office/officeart/2005/8/layout/orgChart1"/>
    <dgm:cxn modelId="{93537196-9BD6-4EFC-94D7-54BFE8B92A5E}" type="presParOf" srcId="{EA89D29A-B6CA-47F8-A800-94FB1FBC916E}" destId="{C3ECC4B7-ACB6-48CA-A46E-7FDDAF057F62}" srcOrd="1" destOrd="0" presId="urn:microsoft.com/office/officeart/2005/8/layout/orgChart1"/>
    <dgm:cxn modelId="{4423FF3F-A862-44FE-92F3-73C7F7E67AB0}" type="presParOf" srcId="{EA89D29A-B6CA-47F8-A800-94FB1FBC916E}" destId="{E747D2AF-ECAE-4D29-B7A9-C27FA7619DF2}" srcOrd="2" destOrd="0" presId="urn:microsoft.com/office/officeart/2005/8/layout/orgChart1"/>
    <dgm:cxn modelId="{8D95F36F-76FF-40EF-88E9-5D263F62851D}" type="presParOf" srcId="{4200D279-F068-4467-9D40-907897D07C7A}" destId="{E633F8BB-5FAC-4D38-9AA8-B718220351D1}" srcOrd="4" destOrd="0" presId="urn:microsoft.com/office/officeart/2005/8/layout/orgChart1"/>
    <dgm:cxn modelId="{BB23CAFC-25D7-41B1-B3B9-3A2D3C3A6951}" type="presParOf" srcId="{4200D279-F068-4467-9D40-907897D07C7A}" destId="{1CF76A57-09B6-45B9-8BCD-2C028A421539}" srcOrd="5" destOrd="0" presId="urn:microsoft.com/office/officeart/2005/8/layout/orgChart1"/>
    <dgm:cxn modelId="{B6CA7330-47B2-4745-B8E0-BA05A5DD6092}" type="presParOf" srcId="{1CF76A57-09B6-45B9-8BCD-2C028A421539}" destId="{C515208B-80DC-49E0-BAF3-94B9E0C2FE48}" srcOrd="0" destOrd="0" presId="urn:microsoft.com/office/officeart/2005/8/layout/orgChart1"/>
    <dgm:cxn modelId="{EEF32FA2-E7CA-4172-8A5B-23F100FAC2C3}" type="presParOf" srcId="{C515208B-80DC-49E0-BAF3-94B9E0C2FE48}" destId="{D4E01EC6-E5A1-4A3C-9815-D88FC566CF04}" srcOrd="0" destOrd="0" presId="urn:microsoft.com/office/officeart/2005/8/layout/orgChart1"/>
    <dgm:cxn modelId="{8F5F22E0-4566-407E-A973-A6BFA36F2159}" type="presParOf" srcId="{C515208B-80DC-49E0-BAF3-94B9E0C2FE48}" destId="{C501F45B-79C6-44AC-82FD-DD9AD432CC8E}" srcOrd="1" destOrd="0" presId="urn:microsoft.com/office/officeart/2005/8/layout/orgChart1"/>
    <dgm:cxn modelId="{A8CE3794-463C-4574-B421-9FBA51BEFAD9}" type="presParOf" srcId="{1CF76A57-09B6-45B9-8BCD-2C028A421539}" destId="{B4DB1629-C4CF-459D-9CC9-59DCA6F85643}" srcOrd="1" destOrd="0" presId="urn:microsoft.com/office/officeart/2005/8/layout/orgChart1"/>
    <dgm:cxn modelId="{DAF42E79-D97A-4142-8768-9524CAAC1F05}" type="presParOf" srcId="{1CF76A57-09B6-45B9-8BCD-2C028A421539}" destId="{7CC972ED-261B-4BC6-92B7-99A173818983}" srcOrd="2" destOrd="0" presId="urn:microsoft.com/office/officeart/2005/8/layout/orgChart1"/>
    <dgm:cxn modelId="{53558ACE-333D-41A2-B49F-3D910FFE8299}" type="presParOf" srcId="{4446319D-D0D8-4D06-9DA4-A3E4FA4581ED}" destId="{C8AB3DB1-C32D-4051-B08B-D7F580CF1A6C}" srcOrd="2" destOrd="0" presId="urn:microsoft.com/office/officeart/2005/8/layout/orgChart1"/>
  </dgm:cxnLst>
  <dgm:bg/>
  <dgm:whole/>
  <dgm:extLst>
    <a:ext uri="http://schemas.microsoft.com/office/drawing/2008/diagram">
      <dsp:dataModelExt xmlns:dsp="http://schemas.microsoft.com/office/drawing/2008/diagram" relId="rId7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633F8BB-5FAC-4D38-9AA8-B718220351D1}">
      <dsp:nvSpPr>
        <dsp:cNvPr id="0" name=""/>
        <dsp:cNvSpPr/>
      </dsp:nvSpPr>
      <dsp:spPr>
        <a:xfrm>
          <a:off x="2743200" y="1431780"/>
          <a:ext cx="1940834" cy="336838"/>
        </a:xfrm>
        <a:custGeom>
          <a:avLst/>
          <a:gdLst/>
          <a:ahLst/>
          <a:cxnLst/>
          <a:rect l="0" t="0" r="0" b="0"/>
          <a:pathLst>
            <a:path>
              <a:moveTo>
                <a:pt x="0" y="0"/>
              </a:moveTo>
              <a:lnTo>
                <a:pt x="0" y="168419"/>
              </a:lnTo>
              <a:lnTo>
                <a:pt x="1940834" y="168419"/>
              </a:lnTo>
              <a:lnTo>
                <a:pt x="1940834" y="33683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97ABDB4-B4A9-428C-9386-B782E400ACF7}">
      <dsp:nvSpPr>
        <dsp:cNvPr id="0" name=""/>
        <dsp:cNvSpPr/>
      </dsp:nvSpPr>
      <dsp:spPr>
        <a:xfrm>
          <a:off x="2697479" y="1431780"/>
          <a:ext cx="91440" cy="336838"/>
        </a:xfrm>
        <a:custGeom>
          <a:avLst/>
          <a:gdLst/>
          <a:ahLst/>
          <a:cxnLst/>
          <a:rect l="0" t="0" r="0" b="0"/>
          <a:pathLst>
            <a:path>
              <a:moveTo>
                <a:pt x="45720" y="0"/>
              </a:moveTo>
              <a:lnTo>
                <a:pt x="45720" y="33683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48DC3E-F9C9-48F0-8B2E-F57A493BA64F}">
      <dsp:nvSpPr>
        <dsp:cNvPr id="0" name=""/>
        <dsp:cNvSpPr/>
      </dsp:nvSpPr>
      <dsp:spPr>
        <a:xfrm>
          <a:off x="802365" y="1431780"/>
          <a:ext cx="1940834" cy="336838"/>
        </a:xfrm>
        <a:custGeom>
          <a:avLst/>
          <a:gdLst/>
          <a:ahLst/>
          <a:cxnLst/>
          <a:rect l="0" t="0" r="0" b="0"/>
          <a:pathLst>
            <a:path>
              <a:moveTo>
                <a:pt x="1940834" y="0"/>
              </a:moveTo>
              <a:lnTo>
                <a:pt x="1940834" y="168419"/>
              </a:lnTo>
              <a:lnTo>
                <a:pt x="0" y="168419"/>
              </a:lnTo>
              <a:lnTo>
                <a:pt x="0" y="33683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126843C-1CA9-4837-96E3-08878400694D}">
      <dsp:nvSpPr>
        <dsp:cNvPr id="0" name=""/>
        <dsp:cNvSpPr/>
      </dsp:nvSpPr>
      <dsp:spPr>
        <a:xfrm>
          <a:off x="1941202" y="629782"/>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marL="0" lvl="0" indent="0" algn="ctr" defTabSz="1511300">
            <a:lnSpc>
              <a:spcPct val="90000"/>
            </a:lnSpc>
            <a:spcBef>
              <a:spcPct val="0"/>
            </a:spcBef>
            <a:spcAft>
              <a:spcPct val="35000"/>
            </a:spcAft>
            <a:buNone/>
          </a:pPr>
          <a:r>
            <a:rPr lang="el-GR" sz="3400" kern="1200"/>
            <a:t>Νίκος</a:t>
          </a:r>
        </a:p>
      </dsp:txBody>
      <dsp:txXfrm>
        <a:off x="1941202" y="629782"/>
        <a:ext cx="1603995" cy="801997"/>
      </dsp:txXfrm>
    </dsp:sp>
    <dsp:sp modelId="{D0D42F05-F73B-4C54-8283-2029D3EE1EAC}">
      <dsp:nvSpPr>
        <dsp:cNvPr id="0" name=""/>
        <dsp:cNvSpPr/>
      </dsp:nvSpPr>
      <dsp:spPr>
        <a:xfrm>
          <a:off x="368" y="1768619"/>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marL="0" lvl="0" indent="0" algn="ctr" defTabSz="1511300">
            <a:lnSpc>
              <a:spcPct val="90000"/>
            </a:lnSpc>
            <a:spcBef>
              <a:spcPct val="0"/>
            </a:spcBef>
            <a:spcAft>
              <a:spcPct val="35000"/>
            </a:spcAft>
            <a:buNone/>
          </a:pPr>
          <a:r>
            <a:rPr lang="el-GR" sz="3400" kern="1200"/>
            <a:t>Δώρα</a:t>
          </a:r>
        </a:p>
      </dsp:txBody>
      <dsp:txXfrm>
        <a:off x="368" y="1768619"/>
        <a:ext cx="1603995" cy="801997"/>
      </dsp:txXfrm>
    </dsp:sp>
    <dsp:sp modelId="{4236B3FD-1C01-45FD-8B5A-AB7D05088033}">
      <dsp:nvSpPr>
        <dsp:cNvPr id="0" name=""/>
        <dsp:cNvSpPr/>
      </dsp:nvSpPr>
      <dsp:spPr>
        <a:xfrm>
          <a:off x="1941202" y="1768619"/>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marL="0" lvl="0" indent="0" algn="ctr" defTabSz="1511300">
            <a:lnSpc>
              <a:spcPct val="90000"/>
            </a:lnSpc>
            <a:spcBef>
              <a:spcPct val="0"/>
            </a:spcBef>
            <a:spcAft>
              <a:spcPct val="35000"/>
            </a:spcAft>
            <a:buNone/>
          </a:pPr>
          <a:r>
            <a:rPr lang="el-GR" sz="3400" kern="1200"/>
            <a:t>Έλενα</a:t>
          </a:r>
        </a:p>
      </dsp:txBody>
      <dsp:txXfrm>
        <a:off x="1941202" y="1768619"/>
        <a:ext cx="1603995" cy="801997"/>
      </dsp:txXfrm>
    </dsp:sp>
    <dsp:sp modelId="{D4E01EC6-E5A1-4A3C-9815-D88FC566CF04}">
      <dsp:nvSpPr>
        <dsp:cNvPr id="0" name=""/>
        <dsp:cNvSpPr/>
      </dsp:nvSpPr>
      <dsp:spPr>
        <a:xfrm>
          <a:off x="3882036" y="1768619"/>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marL="0" lvl="0" indent="0" algn="ctr" defTabSz="1511300">
            <a:lnSpc>
              <a:spcPct val="90000"/>
            </a:lnSpc>
            <a:spcBef>
              <a:spcPct val="0"/>
            </a:spcBef>
            <a:spcAft>
              <a:spcPct val="35000"/>
            </a:spcAft>
            <a:buNone/>
          </a:pPr>
          <a:r>
            <a:rPr lang="el-GR" sz="3400" kern="1200"/>
            <a:t>Χρήστος</a:t>
          </a:r>
        </a:p>
      </dsp:txBody>
      <dsp:txXfrm>
        <a:off x="3882036" y="1768619"/>
        <a:ext cx="1603995" cy="80199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Προσαρμοσμένο 1">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A2D03-2DF3-4646-B099-CA36E3473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7</Pages>
  <Words>1563</Words>
  <Characters>8442</Characters>
  <Application>Microsoft Office Word</Application>
  <DocSecurity>0</DocSecurity>
  <Lines>70</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xristoskavathas@hotmail.com</dc:creator>
  <cp:keywords/>
  <dc:description/>
  <cp:lastModifiedBy>xristoskavathas@hotmail.com</cp:lastModifiedBy>
  <cp:revision>1</cp:revision>
  <dcterms:created xsi:type="dcterms:W3CDTF">2018-03-26T23:27:00Z</dcterms:created>
  <dcterms:modified xsi:type="dcterms:W3CDTF">2018-03-27T10:28:00Z</dcterms:modified>
</cp:coreProperties>
</file>